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9E1" w:rsidRDefault="009632BE">
      <w:pPr>
        <w:ind w:firstLine="4820"/>
        <w:textAlignment w:val="center"/>
        <w:rPr>
          <w:szCs w:val="24"/>
        </w:rPr>
      </w:pPr>
      <w:r>
        <w:rPr>
          <w:szCs w:val="24"/>
        </w:rPr>
        <w:t>PATVIRTINTA</w:t>
      </w:r>
    </w:p>
    <w:p w:rsidR="003969E1" w:rsidRDefault="009632BE">
      <w:pPr>
        <w:ind w:firstLine="4820"/>
        <w:textAlignment w:val="center"/>
        <w:rPr>
          <w:szCs w:val="24"/>
        </w:rPr>
      </w:pPr>
      <w:r>
        <w:rPr>
          <w:szCs w:val="24"/>
        </w:rPr>
        <w:t xml:space="preserve">Viešųjų pirkimų tarnybos direktoriaus </w:t>
      </w:r>
    </w:p>
    <w:p w:rsidR="003969E1" w:rsidRDefault="009632BE">
      <w:pPr>
        <w:ind w:firstLine="4820"/>
        <w:textAlignment w:val="center"/>
        <w:rPr>
          <w:szCs w:val="24"/>
        </w:rPr>
      </w:pPr>
      <w:r>
        <w:rPr>
          <w:szCs w:val="24"/>
        </w:rPr>
        <w:t>2024 m. vasario 8 d. įsakymu Nr. 1S-19</w:t>
      </w:r>
    </w:p>
    <w:p w:rsidR="003969E1" w:rsidRDefault="003969E1">
      <w:pPr>
        <w:spacing w:line="259" w:lineRule="auto"/>
        <w:ind w:left="6237"/>
        <w:textAlignment w:val="center"/>
        <w:rPr>
          <w:szCs w:val="24"/>
        </w:rPr>
      </w:pPr>
    </w:p>
    <w:p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rsidR="003969E1" w:rsidRDefault="003969E1">
      <w:pPr>
        <w:spacing w:line="259" w:lineRule="auto"/>
        <w:jc w:val="center"/>
        <w:rPr>
          <w:szCs w:val="24"/>
        </w:rPr>
      </w:pPr>
    </w:p>
    <w:p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rsidR="003969E1" w:rsidRDefault="003969E1">
      <w:pPr>
        <w:keepNext/>
        <w:keepLines/>
        <w:tabs>
          <w:tab w:val="left" w:pos="426"/>
        </w:tabs>
        <w:spacing w:line="259" w:lineRule="auto"/>
        <w:jc w:val="both"/>
        <w:rPr>
          <w:rFonts w:eastAsia="Cambria"/>
          <w:b/>
          <w:bCs/>
          <w:caps/>
          <w:szCs w:val="24"/>
          <w14:numSpacing w14:val="tabular"/>
        </w:rPr>
      </w:pPr>
    </w:p>
    <w:p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rsidR="003969E1" w:rsidRDefault="003969E1">
      <w:pPr>
        <w:keepNext/>
        <w:keepLines/>
        <w:tabs>
          <w:tab w:val="left" w:pos="567"/>
        </w:tabs>
        <w:spacing w:line="259" w:lineRule="auto"/>
        <w:ind w:left="792"/>
        <w:jc w:val="both"/>
        <w:rPr>
          <w:rFonts w:eastAsia="Cambria"/>
          <w:b/>
          <w:bCs/>
          <w:szCs w:val="24"/>
          <w14:numSpacing w14:val="tabular"/>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rsidR="003969E1" w:rsidRDefault="003969E1" w:rsidP="009632BE">
      <w:pP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rsidR="003969E1" w:rsidRDefault="003969E1" w:rsidP="009632BE">
      <w:pPr>
        <w:tabs>
          <w:tab w:val="left" w:pos="567"/>
        </w:tabs>
        <w:spacing w:line="259" w:lineRule="auto"/>
        <w:jc w:val="both"/>
        <w:textAlignment w:val="baseline"/>
        <w:rPr>
          <w:szCs w:val="24"/>
        </w:rPr>
      </w:pPr>
    </w:p>
    <w:p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rsidR="003969E1" w:rsidRDefault="003969E1">
      <w:pPr>
        <w:widowControl w:val="0"/>
        <w:tabs>
          <w:tab w:val="left" w:pos="567"/>
          <w:tab w:val="left" w:pos="851"/>
          <w:tab w:val="left" w:pos="992"/>
          <w:tab w:val="left" w:pos="1134"/>
        </w:tabs>
        <w:spacing w:line="259" w:lineRule="auto"/>
        <w:jc w:val="both"/>
        <w:rPr>
          <w:rFonts w:eastAsia="Arial"/>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rsidR="003969E1" w:rsidRDefault="003969E1">
      <w:pPr>
        <w:tabs>
          <w:tab w:val="left" w:pos="567"/>
          <w:tab w:val="left" w:pos="851"/>
          <w:tab w:val="left" w:pos="992"/>
          <w:tab w:val="left" w:pos="1134"/>
        </w:tabs>
        <w:spacing w:line="259" w:lineRule="auto"/>
        <w:jc w:val="both"/>
        <w:rPr>
          <w:rFonts w:eastAsia="Cambria"/>
          <w:b/>
          <w:bCs/>
          <w:szCs w:val="24"/>
          <w:lang w:val="en-US"/>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3969E1" w:rsidRDefault="009632BE" w:rsidP="009632BE">
      <w:pPr>
        <w:tabs>
          <w:tab w:val="left" w:pos="567"/>
        </w:tabs>
        <w:spacing w:line="259" w:lineRule="auto"/>
        <w:jc w:val="both"/>
        <w:textAlignment w:val="baseline"/>
        <w:rPr>
          <w:szCs w:val="24"/>
        </w:rPr>
      </w:pPr>
      <w:r>
        <w:rPr>
          <w:szCs w:val="24"/>
        </w:rPr>
        <w:t>22.2.2.8. nebelieka perkamų Prekių poreikio; </w:t>
      </w:r>
    </w:p>
    <w:p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3969E1" w:rsidRDefault="003969E1" w:rsidP="009632BE">
      <w:pPr>
        <w:tabs>
          <w:tab w:val="left" w:pos="567"/>
        </w:tabs>
        <w:spacing w:line="259" w:lineRule="auto"/>
        <w:jc w:val="both"/>
        <w:textAlignment w:val="baseline"/>
        <w:rPr>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rsidR="003969E1" w:rsidRDefault="009632BE" w:rsidP="009632BE">
      <w:pPr>
        <w:tabs>
          <w:tab w:val="left" w:pos="567"/>
        </w:tabs>
        <w:spacing w:line="259" w:lineRule="auto"/>
        <w:jc w:val="both"/>
        <w:textAlignment w:val="baseline"/>
        <w:rPr>
          <w:szCs w:val="24"/>
        </w:rPr>
      </w:pPr>
      <w:r>
        <w:rPr>
          <w:szCs w:val="24"/>
        </w:rPr>
        <w:t>22.4.2. Nutraukus Sutartį, Šalys privalo: </w:t>
      </w:r>
    </w:p>
    <w:p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rsidR="003969E1" w:rsidRDefault="009632BE" w:rsidP="009632BE">
      <w:pPr>
        <w:spacing w:line="259" w:lineRule="auto"/>
        <w:jc w:val="both"/>
        <w:rPr>
          <w:szCs w:val="24"/>
        </w:rPr>
      </w:pPr>
      <w:r>
        <w:rPr>
          <w:szCs w:val="24"/>
        </w:rPr>
        <w:t>23.1.4. Šalys sudarė rašytinį susitarimą prie Sutarties dėl Prekių keitimo.</w:t>
      </w:r>
    </w:p>
    <w:p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rsidR="003969E1" w:rsidRDefault="003969E1" w:rsidP="009632BE">
      <w:pPr>
        <w:jc w:val="both"/>
      </w:pPr>
    </w:p>
    <w:p w:rsidR="0054210D" w:rsidRPr="00A10867" w:rsidRDefault="0054210D" w:rsidP="0054210D">
      <w:pPr>
        <w:ind w:left="6375"/>
        <w:textAlignment w:val="baseline"/>
        <w:rPr>
          <w:sz w:val="18"/>
          <w:szCs w:val="18"/>
        </w:rPr>
      </w:pPr>
      <w:r w:rsidRPr="00A10867">
        <w:rPr>
          <w:szCs w:val="24"/>
        </w:rPr>
        <w:lastRenderedPageBreak/>
        <w:t>PATVIRTINTA </w:t>
      </w:r>
    </w:p>
    <w:p w:rsidR="0054210D" w:rsidRPr="00A10867" w:rsidRDefault="0054210D" w:rsidP="0054210D">
      <w:pPr>
        <w:ind w:left="6375"/>
        <w:textAlignment w:val="baseline"/>
        <w:rPr>
          <w:sz w:val="18"/>
          <w:szCs w:val="18"/>
        </w:rPr>
      </w:pPr>
      <w:r w:rsidRPr="00A10867">
        <w:rPr>
          <w:szCs w:val="24"/>
        </w:rPr>
        <w:t>Viešųjų pirkimų tarnybos direktoriaus 2024 m. vasario 8 d. įsakymu Nr. 1S-19 </w:t>
      </w:r>
    </w:p>
    <w:p w:rsidR="0054210D" w:rsidRDefault="0054210D" w:rsidP="0054210D">
      <w:pPr>
        <w:widowControl w:val="0"/>
        <w:pBdr>
          <w:top w:val="nil"/>
          <w:left w:val="nil"/>
          <w:bottom w:val="nil"/>
          <w:right w:val="nil"/>
          <w:between w:val="nil"/>
        </w:pBdr>
        <w:tabs>
          <w:tab w:val="left" w:pos="567"/>
          <w:tab w:val="left" w:pos="851"/>
        </w:tabs>
        <w:jc w:val="center"/>
        <w:rPr>
          <w:b/>
          <w:bCs/>
          <w:caps/>
          <w:kern w:val="2"/>
          <w:szCs w:val="24"/>
        </w:rPr>
      </w:pPr>
    </w:p>
    <w:p w:rsidR="0054210D" w:rsidRDefault="0054210D" w:rsidP="0054210D">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4210D" w:rsidRDefault="0054210D" w:rsidP="0054210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54210D" w:rsidTr="00435364">
        <w:tc>
          <w:tcPr>
            <w:tcW w:w="2448" w:type="dxa"/>
          </w:tcPr>
          <w:p w:rsidR="0054210D" w:rsidRDefault="0054210D" w:rsidP="00435364">
            <w:pPr>
              <w:jc w:val="both"/>
              <w:rPr>
                <w:b/>
                <w:bCs/>
                <w:kern w:val="2"/>
                <w:szCs w:val="24"/>
              </w:rPr>
            </w:pPr>
            <w:r>
              <w:rPr>
                <w:b/>
                <w:bCs/>
                <w:kern w:val="2"/>
                <w:szCs w:val="24"/>
              </w:rPr>
              <w:t>Sutarties pavadinimas</w:t>
            </w:r>
          </w:p>
        </w:tc>
        <w:tc>
          <w:tcPr>
            <w:tcW w:w="7110" w:type="dxa"/>
            <w:gridSpan w:val="3"/>
          </w:tcPr>
          <w:p w:rsidR="0054210D" w:rsidRPr="00435364" w:rsidRDefault="00435364" w:rsidP="00435364">
            <w:pPr>
              <w:jc w:val="center"/>
              <w:rPr>
                <w:b/>
                <w:kern w:val="2"/>
                <w:szCs w:val="24"/>
              </w:rPr>
            </w:pPr>
            <w:r w:rsidRPr="00435364">
              <w:rPr>
                <w:b/>
                <w:kern w:val="2"/>
                <w:szCs w:val="24"/>
              </w:rPr>
              <w:t>SALIŲ VAIZDO IR GARSO ĮRANGOS PIRKIMO SUTARTIS</w:t>
            </w:r>
          </w:p>
        </w:tc>
      </w:tr>
      <w:tr w:rsidR="0054210D" w:rsidTr="00435364">
        <w:tc>
          <w:tcPr>
            <w:tcW w:w="2448" w:type="dxa"/>
          </w:tcPr>
          <w:p w:rsidR="0054210D" w:rsidRDefault="0054210D" w:rsidP="00435364">
            <w:pPr>
              <w:jc w:val="both"/>
              <w:rPr>
                <w:b/>
                <w:bCs/>
                <w:kern w:val="2"/>
                <w:szCs w:val="24"/>
              </w:rPr>
            </w:pPr>
            <w:r>
              <w:rPr>
                <w:b/>
                <w:bCs/>
                <w:kern w:val="2"/>
                <w:szCs w:val="24"/>
              </w:rPr>
              <w:t>Sutarties data</w:t>
            </w:r>
          </w:p>
        </w:tc>
        <w:tc>
          <w:tcPr>
            <w:tcW w:w="2177" w:type="dxa"/>
          </w:tcPr>
          <w:p w:rsidR="0054210D" w:rsidRDefault="0054210D" w:rsidP="00435364">
            <w:pPr>
              <w:jc w:val="both"/>
              <w:rPr>
                <w:kern w:val="2"/>
                <w:szCs w:val="24"/>
              </w:rPr>
            </w:pPr>
          </w:p>
        </w:tc>
        <w:tc>
          <w:tcPr>
            <w:tcW w:w="2362" w:type="dxa"/>
          </w:tcPr>
          <w:p w:rsidR="0054210D" w:rsidRDefault="0054210D" w:rsidP="00435364">
            <w:pPr>
              <w:jc w:val="both"/>
              <w:rPr>
                <w:b/>
                <w:bCs/>
                <w:kern w:val="2"/>
                <w:szCs w:val="24"/>
              </w:rPr>
            </w:pPr>
            <w:r>
              <w:rPr>
                <w:b/>
                <w:bCs/>
                <w:kern w:val="2"/>
                <w:szCs w:val="24"/>
              </w:rPr>
              <w:t>Sutarties numeris</w:t>
            </w:r>
          </w:p>
        </w:tc>
        <w:tc>
          <w:tcPr>
            <w:tcW w:w="2571" w:type="dxa"/>
          </w:tcPr>
          <w:p w:rsidR="0054210D" w:rsidRDefault="0054210D" w:rsidP="00435364">
            <w:pPr>
              <w:jc w:val="both"/>
              <w:rPr>
                <w:kern w:val="2"/>
                <w:szCs w:val="24"/>
              </w:rPr>
            </w:pPr>
          </w:p>
        </w:tc>
      </w:tr>
    </w:tbl>
    <w:p w:rsidR="0054210D" w:rsidRDefault="0054210D" w:rsidP="0054210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165"/>
        <w:gridCol w:w="3420"/>
      </w:tblGrid>
      <w:tr w:rsidR="0054210D" w:rsidTr="00435364">
        <w:tc>
          <w:tcPr>
            <w:tcW w:w="9558" w:type="dxa"/>
            <w:gridSpan w:val="3"/>
          </w:tcPr>
          <w:p w:rsidR="0054210D" w:rsidRDefault="0054210D" w:rsidP="00435364">
            <w:pPr>
              <w:jc w:val="center"/>
              <w:rPr>
                <w:b/>
                <w:bCs/>
                <w:kern w:val="2"/>
                <w:szCs w:val="24"/>
              </w:rPr>
            </w:pPr>
            <w:r>
              <w:rPr>
                <w:b/>
                <w:bCs/>
                <w:kern w:val="2"/>
                <w:szCs w:val="24"/>
              </w:rPr>
              <w:t>1. SUTARTIES ŠALYS</w:t>
            </w:r>
          </w:p>
        </w:tc>
      </w:tr>
      <w:tr w:rsidR="0054210D" w:rsidTr="00435364">
        <w:tc>
          <w:tcPr>
            <w:tcW w:w="2808" w:type="dxa"/>
            <w:vMerge w:val="restart"/>
          </w:tcPr>
          <w:p w:rsidR="0054210D" w:rsidRDefault="0054210D" w:rsidP="00435364">
            <w:pPr>
              <w:jc w:val="center"/>
              <w:rPr>
                <w:b/>
                <w:bCs/>
                <w:kern w:val="2"/>
                <w:szCs w:val="24"/>
              </w:rPr>
            </w:pPr>
          </w:p>
          <w:p w:rsidR="0054210D" w:rsidRDefault="0054210D" w:rsidP="00435364">
            <w:pPr>
              <w:jc w:val="center"/>
              <w:rPr>
                <w:b/>
                <w:bCs/>
                <w:kern w:val="2"/>
                <w:szCs w:val="24"/>
              </w:rPr>
            </w:pPr>
          </w:p>
          <w:p w:rsidR="0054210D" w:rsidRDefault="0054210D" w:rsidP="00435364">
            <w:pPr>
              <w:jc w:val="center"/>
              <w:rPr>
                <w:b/>
                <w:bCs/>
                <w:kern w:val="2"/>
                <w:szCs w:val="24"/>
              </w:rPr>
            </w:pPr>
          </w:p>
          <w:p w:rsidR="0054210D" w:rsidRDefault="0054210D" w:rsidP="00435364">
            <w:pPr>
              <w:rPr>
                <w:b/>
                <w:bCs/>
                <w:kern w:val="2"/>
                <w:szCs w:val="24"/>
              </w:rPr>
            </w:pPr>
          </w:p>
          <w:p w:rsidR="0054210D" w:rsidRDefault="0054210D" w:rsidP="00435364">
            <w:pPr>
              <w:rPr>
                <w:b/>
                <w:bCs/>
                <w:kern w:val="2"/>
                <w:szCs w:val="24"/>
              </w:rPr>
            </w:pPr>
            <w:r>
              <w:rPr>
                <w:b/>
                <w:bCs/>
                <w:kern w:val="2"/>
                <w:szCs w:val="24"/>
              </w:rPr>
              <w:t>1.1. Pirkėjas</w:t>
            </w:r>
          </w:p>
        </w:tc>
        <w:tc>
          <w:tcPr>
            <w:tcW w:w="3240" w:type="dxa"/>
          </w:tcPr>
          <w:p w:rsidR="0054210D" w:rsidRDefault="0054210D" w:rsidP="00435364">
            <w:pPr>
              <w:rPr>
                <w:kern w:val="2"/>
                <w:szCs w:val="24"/>
              </w:rPr>
            </w:pPr>
            <w:r>
              <w:rPr>
                <w:kern w:val="2"/>
                <w:szCs w:val="24"/>
              </w:rPr>
              <w:t>1.1.1. Pavadinimas</w:t>
            </w:r>
          </w:p>
        </w:tc>
        <w:tc>
          <w:tcPr>
            <w:tcW w:w="3510" w:type="dxa"/>
          </w:tcPr>
          <w:p w:rsidR="0054210D" w:rsidRDefault="00435364" w:rsidP="00435364">
            <w:pPr>
              <w:jc w:val="center"/>
              <w:rPr>
                <w:kern w:val="2"/>
                <w:szCs w:val="24"/>
              </w:rPr>
            </w:pPr>
            <w:r w:rsidRPr="00435364">
              <w:rPr>
                <w:kern w:val="2"/>
                <w:szCs w:val="24"/>
              </w:rPr>
              <w:t>Valstybinio socialinio draudimo fondo valdyba prie Socialinės apsaugos ir darbo ministerijos</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1.1.2. Juridinio asmens kodas</w:t>
            </w:r>
          </w:p>
        </w:tc>
        <w:tc>
          <w:tcPr>
            <w:tcW w:w="3510" w:type="dxa"/>
          </w:tcPr>
          <w:p w:rsidR="0054210D" w:rsidRDefault="00435364" w:rsidP="00435364">
            <w:pPr>
              <w:jc w:val="center"/>
              <w:rPr>
                <w:kern w:val="2"/>
                <w:szCs w:val="24"/>
              </w:rPr>
            </w:pPr>
            <w:r w:rsidRPr="00435364">
              <w:rPr>
                <w:kern w:val="2"/>
                <w:szCs w:val="24"/>
              </w:rPr>
              <w:t>191630223</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1.1.3. Adresas</w:t>
            </w:r>
          </w:p>
        </w:tc>
        <w:tc>
          <w:tcPr>
            <w:tcW w:w="3510" w:type="dxa"/>
          </w:tcPr>
          <w:p w:rsidR="0054210D" w:rsidRDefault="00435364" w:rsidP="00435364">
            <w:pPr>
              <w:jc w:val="center"/>
              <w:rPr>
                <w:kern w:val="2"/>
                <w:szCs w:val="24"/>
              </w:rPr>
            </w:pPr>
            <w:r w:rsidRPr="00435364">
              <w:rPr>
                <w:kern w:val="2"/>
                <w:szCs w:val="24"/>
              </w:rPr>
              <w:t>Konstitucijos pr. 12-101, LT-09308 Vilnius</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1.1.4. PVM mokėtojo kodas</w:t>
            </w:r>
          </w:p>
        </w:tc>
        <w:tc>
          <w:tcPr>
            <w:tcW w:w="3510" w:type="dxa"/>
          </w:tcPr>
          <w:p w:rsidR="0054210D" w:rsidRDefault="00435364" w:rsidP="00435364">
            <w:pPr>
              <w:jc w:val="center"/>
              <w:rPr>
                <w:kern w:val="2"/>
                <w:szCs w:val="24"/>
              </w:rPr>
            </w:pPr>
            <w:r w:rsidRPr="00435364">
              <w:rPr>
                <w:kern w:val="2"/>
                <w:szCs w:val="24"/>
              </w:rPr>
              <w:t>LT916302219</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1.1.5. Atsiskaitomoji sąskaita</w:t>
            </w:r>
          </w:p>
        </w:tc>
        <w:tc>
          <w:tcPr>
            <w:tcW w:w="3510" w:type="dxa"/>
          </w:tcPr>
          <w:p w:rsidR="0054210D" w:rsidRDefault="00435364" w:rsidP="00435364">
            <w:pPr>
              <w:jc w:val="center"/>
              <w:rPr>
                <w:kern w:val="2"/>
                <w:szCs w:val="24"/>
              </w:rPr>
            </w:pPr>
            <w:r w:rsidRPr="00435364">
              <w:rPr>
                <w:kern w:val="2"/>
                <w:szCs w:val="24"/>
              </w:rPr>
              <w:t>LT82 4010 0424 0009 3865</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1.1.6. Bankas, banko kodas</w:t>
            </w:r>
          </w:p>
        </w:tc>
        <w:tc>
          <w:tcPr>
            <w:tcW w:w="3510" w:type="dxa"/>
          </w:tcPr>
          <w:p w:rsidR="0054210D" w:rsidRDefault="00435364" w:rsidP="00435364">
            <w:pPr>
              <w:jc w:val="center"/>
              <w:rPr>
                <w:kern w:val="2"/>
                <w:szCs w:val="24"/>
              </w:rPr>
            </w:pPr>
            <w:proofErr w:type="spellStart"/>
            <w:r w:rsidRPr="00435364">
              <w:rPr>
                <w:kern w:val="2"/>
                <w:szCs w:val="24"/>
              </w:rPr>
              <w:t>Luminor</w:t>
            </w:r>
            <w:proofErr w:type="spellEnd"/>
            <w:r w:rsidRPr="00435364">
              <w:rPr>
                <w:kern w:val="2"/>
                <w:szCs w:val="24"/>
              </w:rPr>
              <w:t xml:space="preserve"> Bank AS Lietuvos skyrius, 4010</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1.1.7. Telefonas</w:t>
            </w:r>
          </w:p>
        </w:tc>
        <w:tc>
          <w:tcPr>
            <w:tcW w:w="3510" w:type="dxa"/>
          </w:tcPr>
          <w:p w:rsidR="0054210D" w:rsidRDefault="00435364" w:rsidP="00435364">
            <w:pPr>
              <w:jc w:val="center"/>
              <w:rPr>
                <w:kern w:val="2"/>
                <w:szCs w:val="24"/>
              </w:rPr>
            </w:pPr>
            <w:r w:rsidRPr="00435364">
              <w:rPr>
                <w:kern w:val="2"/>
                <w:szCs w:val="24"/>
              </w:rPr>
              <w:t>+370 5 250 0883</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1.1.8. El. paštas</w:t>
            </w:r>
          </w:p>
        </w:tc>
        <w:tc>
          <w:tcPr>
            <w:tcW w:w="3510" w:type="dxa"/>
          </w:tcPr>
          <w:p w:rsidR="0054210D" w:rsidRDefault="00435364" w:rsidP="00435364">
            <w:pPr>
              <w:jc w:val="center"/>
              <w:rPr>
                <w:kern w:val="2"/>
                <w:szCs w:val="24"/>
              </w:rPr>
            </w:pPr>
            <w:r w:rsidRPr="00435364">
              <w:rPr>
                <w:kern w:val="2"/>
                <w:szCs w:val="24"/>
              </w:rPr>
              <w:t xml:space="preserve">info@sodra.lt  </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1.1.9. Šalies atstovas</w:t>
            </w:r>
          </w:p>
        </w:tc>
        <w:tc>
          <w:tcPr>
            <w:tcW w:w="3510" w:type="dxa"/>
          </w:tcPr>
          <w:p w:rsidR="0054210D" w:rsidRDefault="00435364" w:rsidP="00435364">
            <w:pPr>
              <w:jc w:val="center"/>
              <w:rPr>
                <w:kern w:val="2"/>
                <w:szCs w:val="24"/>
              </w:rPr>
            </w:pPr>
            <w:r w:rsidRPr="00435364">
              <w:rPr>
                <w:kern w:val="2"/>
                <w:szCs w:val="24"/>
              </w:rPr>
              <w:t>Direktorius Kęstutis Čereška</w:t>
            </w:r>
          </w:p>
        </w:tc>
      </w:tr>
      <w:tr w:rsidR="0054210D" w:rsidTr="00435364">
        <w:tc>
          <w:tcPr>
            <w:tcW w:w="2808" w:type="dxa"/>
            <w:vMerge/>
          </w:tcPr>
          <w:p w:rsidR="0054210D" w:rsidRDefault="0054210D" w:rsidP="00435364">
            <w:pPr>
              <w:rPr>
                <w:kern w:val="2"/>
                <w:szCs w:val="24"/>
              </w:rPr>
            </w:pPr>
          </w:p>
        </w:tc>
        <w:tc>
          <w:tcPr>
            <w:tcW w:w="3240" w:type="dxa"/>
          </w:tcPr>
          <w:p w:rsidR="0054210D" w:rsidRDefault="0054210D" w:rsidP="00435364">
            <w:pPr>
              <w:rPr>
                <w:kern w:val="2"/>
                <w:szCs w:val="24"/>
              </w:rPr>
            </w:pPr>
            <w:r>
              <w:rPr>
                <w:kern w:val="2"/>
                <w:szCs w:val="24"/>
              </w:rPr>
              <w:t>1.1.10. Atstovavimo pagrindas</w:t>
            </w:r>
          </w:p>
        </w:tc>
        <w:tc>
          <w:tcPr>
            <w:tcW w:w="3510" w:type="dxa"/>
          </w:tcPr>
          <w:p w:rsidR="0054210D" w:rsidRDefault="00435364" w:rsidP="00435364">
            <w:pPr>
              <w:jc w:val="center"/>
              <w:rPr>
                <w:kern w:val="2"/>
                <w:szCs w:val="24"/>
              </w:rPr>
            </w:pPr>
            <w:r w:rsidRPr="00435364">
              <w:rPr>
                <w:kern w:val="2"/>
                <w:szCs w:val="24"/>
              </w:rPr>
              <w:t>Veikiantis pagal Valstybinio socialinio draudimo fondo valdybos prie Socialinės apsaugos ir darbo ministerijos  nuostatus</w:t>
            </w:r>
          </w:p>
        </w:tc>
      </w:tr>
      <w:tr w:rsidR="0054210D" w:rsidTr="00435364">
        <w:tc>
          <w:tcPr>
            <w:tcW w:w="2808" w:type="dxa"/>
            <w:vMerge w:val="restart"/>
          </w:tcPr>
          <w:p w:rsidR="0054210D" w:rsidRDefault="0054210D" w:rsidP="00435364">
            <w:pPr>
              <w:rPr>
                <w:b/>
                <w:bCs/>
                <w:kern w:val="2"/>
                <w:szCs w:val="24"/>
              </w:rPr>
            </w:pPr>
          </w:p>
          <w:p w:rsidR="0054210D" w:rsidRDefault="0054210D" w:rsidP="00435364">
            <w:pPr>
              <w:rPr>
                <w:b/>
                <w:bCs/>
                <w:kern w:val="2"/>
                <w:szCs w:val="24"/>
              </w:rPr>
            </w:pPr>
          </w:p>
          <w:p w:rsidR="0054210D" w:rsidRDefault="0054210D" w:rsidP="00435364">
            <w:pPr>
              <w:rPr>
                <w:b/>
                <w:bCs/>
                <w:kern w:val="2"/>
                <w:szCs w:val="24"/>
              </w:rPr>
            </w:pPr>
          </w:p>
          <w:p w:rsidR="0054210D" w:rsidRDefault="0054210D" w:rsidP="00435364">
            <w:pPr>
              <w:rPr>
                <w:b/>
                <w:bCs/>
                <w:kern w:val="2"/>
                <w:szCs w:val="24"/>
              </w:rPr>
            </w:pPr>
            <w:r>
              <w:rPr>
                <w:b/>
                <w:bCs/>
                <w:kern w:val="2"/>
                <w:szCs w:val="24"/>
              </w:rPr>
              <w:t>1.2. Tiekėjas</w:t>
            </w:r>
          </w:p>
          <w:p w:rsidR="0054210D" w:rsidRDefault="0054210D" w:rsidP="00435364">
            <w:pPr>
              <w:rPr>
                <w:color w:val="4472C4"/>
                <w:kern w:val="2"/>
                <w:szCs w:val="24"/>
              </w:rPr>
            </w:pPr>
            <w:r>
              <w:rPr>
                <w:color w:val="4472C4"/>
                <w:kern w:val="2"/>
                <w:szCs w:val="24"/>
              </w:rPr>
              <w:t>(jei Tiekėjas yra fizinis asmuo, skiltys atitinkamai pakoreguojamos)</w:t>
            </w:r>
          </w:p>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1.2.1. Pavadinimas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1.2.2. Juridinio asmens kodas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1.2.3. Adresas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1.2.4. PVM mokėtojo kodas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1.2.5. Atsiskaitomoji sąskaita</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1.2.6. Bankas, banko kodas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1.2.7. Telefonas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1.2.8. El. paštas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1.2.9. Šalies atstovas</w:t>
            </w:r>
          </w:p>
        </w:tc>
        <w:tc>
          <w:tcPr>
            <w:tcW w:w="3510" w:type="dxa"/>
          </w:tcPr>
          <w:p w:rsidR="0054210D" w:rsidRDefault="0054210D" w:rsidP="00435364">
            <w:pPr>
              <w:jc w:val="center"/>
              <w:rPr>
                <w:kern w:val="2"/>
                <w:szCs w:val="24"/>
              </w:rPr>
            </w:pPr>
          </w:p>
        </w:tc>
      </w:tr>
      <w:tr w:rsidR="0054210D" w:rsidTr="00435364">
        <w:tc>
          <w:tcPr>
            <w:tcW w:w="2808" w:type="dxa"/>
            <w:vMerge/>
          </w:tcPr>
          <w:p w:rsidR="0054210D" w:rsidRDefault="0054210D" w:rsidP="00435364">
            <w:pPr>
              <w:rPr>
                <w:b/>
                <w:bCs/>
                <w:kern w:val="2"/>
                <w:szCs w:val="24"/>
              </w:rPr>
            </w:pPr>
          </w:p>
        </w:tc>
        <w:tc>
          <w:tcPr>
            <w:tcW w:w="3240" w:type="dxa"/>
          </w:tcPr>
          <w:p w:rsidR="0054210D" w:rsidRDefault="0054210D" w:rsidP="00435364">
            <w:pPr>
              <w:rPr>
                <w:kern w:val="2"/>
                <w:szCs w:val="24"/>
              </w:rPr>
            </w:pPr>
            <w:r>
              <w:rPr>
                <w:kern w:val="2"/>
                <w:szCs w:val="24"/>
              </w:rPr>
              <w:t>1.2.10. Atstovavimo pagrindas</w:t>
            </w:r>
          </w:p>
        </w:tc>
        <w:tc>
          <w:tcPr>
            <w:tcW w:w="3510" w:type="dxa"/>
          </w:tcPr>
          <w:p w:rsidR="0054210D" w:rsidRDefault="0054210D" w:rsidP="00435364">
            <w:pPr>
              <w:jc w:val="center"/>
              <w:rPr>
                <w:kern w:val="2"/>
                <w:szCs w:val="24"/>
              </w:rPr>
            </w:pPr>
          </w:p>
        </w:tc>
      </w:tr>
    </w:tbl>
    <w:p w:rsidR="0054210D" w:rsidRDefault="0054210D" w:rsidP="0054210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4210D" w:rsidTr="00435364">
        <w:trPr>
          <w:trHeight w:val="300"/>
        </w:trPr>
        <w:tc>
          <w:tcPr>
            <w:tcW w:w="9535" w:type="dxa"/>
            <w:gridSpan w:val="3"/>
          </w:tcPr>
          <w:p w:rsidR="0054210D" w:rsidRDefault="0054210D" w:rsidP="00435364">
            <w:pPr>
              <w:jc w:val="center"/>
              <w:rPr>
                <w:b/>
                <w:bCs/>
                <w:kern w:val="2"/>
                <w:szCs w:val="24"/>
              </w:rPr>
            </w:pPr>
            <w:r>
              <w:rPr>
                <w:b/>
                <w:bCs/>
                <w:kern w:val="2"/>
                <w:szCs w:val="24"/>
              </w:rPr>
              <w:t>2. ATSAKINGI ASMENYS</w:t>
            </w:r>
          </w:p>
        </w:tc>
      </w:tr>
      <w:tr w:rsidR="0054210D" w:rsidTr="00435364">
        <w:trPr>
          <w:trHeight w:val="300"/>
        </w:trPr>
        <w:tc>
          <w:tcPr>
            <w:tcW w:w="2704" w:type="dxa"/>
          </w:tcPr>
          <w:p w:rsidR="0054210D" w:rsidRDefault="0054210D" w:rsidP="00435364">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„E. sąskaita“ priėmimą</w:t>
            </w:r>
          </w:p>
        </w:tc>
        <w:tc>
          <w:tcPr>
            <w:tcW w:w="6831" w:type="dxa"/>
            <w:gridSpan w:val="2"/>
          </w:tcPr>
          <w:p w:rsidR="00435364" w:rsidRPr="00435364" w:rsidRDefault="00435364" w:rsidP="00435364">
            <w:pPr>
              <w:rPr>
                <w:kern w:val="2"/>
                <w:szCs w:val="24"/>
              </w:rPr>
            </w:pPr>
            <w:r w:rsidRPr="00435364">
              <w:rPr>
                <w:kern w:val="2"/>
                <w:szCs w:val="24"/>
              </w:rPr>
              <w:lastRenderedPageBreak/>
              <w:t>Informacinės sistemos eksploatavimo skyriaus vyriausiasis specialistas Aurimas Budnikas</w:t>
            </w:r>
          </w:p>
          <w:p w:rsidR="00435364" w:rsidRDefault="00435364" w:rsidP="00435364">
            <w:pPr>
              <w:rPr>
                <w:kern w:val="2"/>
                <w:szCs w:val="24"/>
              </w:rPr>
            </w:pPr>
            <w:r w:rsidRPr="00435364">
              <w:rPr>
                <w:kern w:val="2"/>
                <w:szCs w:val="24"/>
              </w:rPr>
              <w:t>tel.: +37065578107</w:t>
            </w:r>
          </w:p>
          <w:p w:rsidR="0054210D" w:rsidRPr="00435364" w:rsidRDefault="00435364" w:rsidP="00435364">
            <w:pPr>
              <w:rPr>
                <w:kern w:val="2"/>
                <w:szCs w:val="24"/>
              </w:rPr>
            </w:pPr>
            <w:proofErr w:type="spellStart"/>
            <w:r>
              <w:rPr>
                <w:kern w:val="2"/>
                <w:szCs w:val="24"/>
              </w:rPr>
              <w:lastRenderedPageBreak/>
              <w:t>El.p</w:t>
            </w:r>
            <w:proofErr w:type="spellEnd"/>
            <w:r>
              <w:rPr>
                <w:kern w:val="2"/>
                <w:szCs w:val="24"/>
              </w:rPr>
              <w:t xml:space="preserve">: </w:t>
            </w:r>
            <w:r w:rsidRPr="00435364">
              <w:rPr>
                <w:kern w:val="2"/>
                <w:szCs w:val="24"/>
              </w:rPr>
              <w:t xml:space="preserve"> </w:t>
            </w:r>
            <w:hyperlink r:id="rId10" w:history="1">
              <w:r w:rsidRPr="00435364">
                <w:rPr>
                  <w:rStyle w:val="Hipersaitas"/>
                  <w:color w:val="auto"/>
                  <w:kern w:val="2"/>
                  <w:szCs w:val="24"/>
                </w:rPr>
                <w:t>aurimas.budnikas@sodra.lt</w:t>
              </w:r>
            </w:hyperlink>
          </w:p>
          <w:p w:rsidR="00435364" w:rsidRPr="00435364" w:rsidRDefault="00435364" w:rsidP="00435364">
            <w:pPr>
              <w:rPr>
                <w:kern w:val="2"/>
                <w:szCs w:val="24"/>
              </w:rPr>
            </w:pPr>
          </w:p>
          <w:p w:rsidR="00435364" w:rsidRDefault="00435364" w:rsidP="00435364">
            <w:pPr>
              <w:rPr>
                <w:color w:val="4472C4"/>
                <w:kern w:val="2"/>
                <w:szCs w:val="24"/>
              </w:rPr>
            </w:pPr>
            <w:r w:rsidRPr="008E099C">
              <w:rPr>
                <w:szCs w:val="24"/>
                <w:lang w:eastAsia="lt-LT"/>
              </w:rPr>
              <w:t xml:space="preserve">Fondo valdybos už sutarties viešinimą atsakingas asmuo - Viešųjų </w:t>
            </w:r>
            <w:r>
              <w:rPr>
                <w:szCs w:val="24"/>
                <w:lang w:eastAsia="lt-LT"/>
              </w:rPr>
              <w:t>pirkimų</w:t>
            </w:r>
            <w:r w:rsidRPr="008E099C">
              <w:rPr>
                <w:szCs w:val="24"/>
                <w:lang w:eastAsia="lt-LT"/>
              </w:rPr>
              <w:t xml:space="preserve"> skyriaus patarėja Renata Radžiutė.</w:t>
            </w:r>
          </w:p>
        </w:tc>
      </w:tr>
      <w:tr w:rsidR="0054210D" w:rsidTr="00435364">
        <w:trPr>
          <w:trHeight w:val="300"/>
        </w:trPr>
        <w:tc>
          <w:tcPr>
            <w:tcW w:w="2704" w:type="dxa"/>
          </w:tcPr>
          <w:p w:rsidR="0054210D" w:rsidRDefault="0054210D" w:rsidP="00435364">
            <w:pPr>
              <w:rPr>
                <w:b/>
                <w:bCs/>
                <w:kern w:val="2"/>
                <w:szCs w:val="24"/>
              </w:rPr>
            </w:pPr>
            <w:r>
              <w:rPr>
                <w:b/>
                <w:bCs/>
                <w:kern w:val="2"/>
                <w:szCs w:val="24"/>
              </w:rPr>
              <w:lastRenderedPageBreak/>
              <w:t>2.2. Tiekėjo kontaktiniai asmenys, atsakingi už Sutarties vykdymą</w:t>
            </w:r>
          </w:p>
        </w:tc>
        <w:tc>
          <w:tcPr>
            <w:tcW w:w="6831" w:type="dxa"/>
            <w:gridSpan w:val="2"/>
          </w:tcPr>
          <w:p w:rsidR="0054210D" w:rsidRDefault="0054210D" w:rsidP="00435364">
            <w:pPr>
              <w:rPr>
                <w:color w:val="4472C4"/>
                <w:kern w:val="2"/>
                <w:szCs w:val="24"/>
              </w:rPr>
            </w:pPr>
            <w:r>
              <w:rPr>
                <w:color w:val="4472C4"/>
                <w:kern w:val="2"/>
                <w:szCs w:val="24"/>
              </w:rPr>
              <w:t>(nurodyti padalinį / skyrių, pareigas, vardą, pavardę, tel., el. paštą)</w:t>
            </w:r>
          </w:p>
        </w:tc>
      </w:tr>
      <w:tr w:rsidR="0054210D" w:rsidTr="00435364">
        <w:trPr>
          <w:trHeight w:val="300"/>
        </w:trPr>
        <w:tc>
          <w:tcPr>
            <w:tcW w:w="9535" w:type="dxa"/>
            <w:gridSpan w:val="3"/>
          </w:tcPr>
          <w:p w:rsidR="0054210D" w:rsidRDefault="0054210D" w:rsidP="00435364">
            <w:pPr>
              <w:jc w:val="center"/>
              <w:rPr>
                <w:b/>
                <w:bCs/>
                <w:kern w:val="2"/>
                <w:szCs w:val="24"/>
              </w:rPr>
            </w:pPr>
            <w:r>
              <w:rPr>
                <w:b/>
                <w:bCs/>
                <w:kern w:val="2"/>
                <w:szCs w:val="24"/>
              </w:rPr>
              <w:t>3. SUTARTIES DALYKAS</w:t>
            </w:r>
          </w:p>
        </w:tc>
      </w:tr>
      <w:tr w:rsidR="0054210D" w:rsidTr="00435364">
        <w:trPr>
          <w:trHeight w:val="300"/>
        </w:trPr>
        <w:tc>
          <w:tcPr>
            <w:tcW w:w="2704" w:type="dxa"/>
          </w:tcPr>
          <w:p w:rsidR="0054210D" w:rsidRDefault="0054210D" w:rsidP="00435364">
            <w:pPr>
              <w:rPr>
                <w:b/>
                <w:bCs/>
                <w:kern w:val="2"/>
                <w:szCs w:val="24"/>
              </w:rPr>
            </w:pPr>
            <w:r>
              <w:rPr>
                <w:b/>
                <w:bCs/>
                <w:kern w:val="2"/>
                <w:szCs w:val="24"/>
              </w:rPr>
              <w:t xml:space="preserve">3.1. Sutarties dalykas </w:t>
            </w:r>
          </w:p>
        </w:tc>
        <w:tc>
          <w:tcPr>
            <w:tcW w:w="6831" w:type="dxa"/>
            <w:gridSpan w:val="2"/>
          </w:tcPr>
          <w:p w:rsidR="0054210D" w:rsidRDefault="00435364" w:rsidP="00435364">
            <w:pPr>
              <w:rPr>
                <w:color w:val="000000"/>
                <w:kern w:val="2"/>
                <w:szCs w:val="24"/>
              </w:rPr>
            </w:pPr>
            <w:r w:rsidRPr="00435364">
              <w:rPr>
                <w:kern w:val="2"/>
                <w:szCs w:val="24"/>
              </w:rPr>
              <w:t xml:space="preserve">Įsigyjama konferencijų salių ir susitikimo kambarių vaizdo ir garso įranga (toliau – Įranga), skirta rengti nuotolinius vaizdo susitikimus Valstybinio socialinio draudimo fondo valdybos prie Socialinės apsaugos ir darbo ministerijos ir jos teritorinių skyrių (toliau – Pirkėjo) konferencijų salėse ir susitikimo kambariuose (toliau – Salės), įskaitant įrangos pristatymą, montavimą ir diegimą adresais, nurodytais šio </w:t>
            </w:r>
            <w:r w:rsidR="0054210D">
              <w:rPr>
                <w:color w:val="000000"/>
                <w:kern w:val="2"/>
                <w:szCs w:val="24"/>
              </w:rPr>
              <w:t>(toliau – Prekės).</w:t>
            </w:r>
          </w:p>
          <w:p w:rsidR="0054210D" w:rsidRDefault="0054210D" w:rsidP="00435364">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A12B78">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A12B78">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54210D" w:rsidTr="00435364">
        <w:trPr>
          <w:trHeight w:val="300"/>
        </w:trPr>
        <w:tc>
          <w:tcPr>
            <w:tcW w:w="2704" w:type="dxa"/>
          </w:tcPr>
          <w:p w:rsidR="0054210D" w:rsidRDefault="0054210D" w:rsidP="00435364">
            <w:pPr>
              <w:rPr>
                <w:b/>
                <w:bCs/>
                <w:kern w:val="2"/>
                <w:szCs w:val="24"/>
              </w:rPr>
            </w:pPr>
            <w:r>
              <w:rPr>
                <w:b/>
                <w:bCs/>
                <w:kern w:val="2"/>
                <w:szCs w:val="24"/>
              </w:rPr>
              <w:t>3.2. Pirkimo numeris</w:t>
            </w:r>
          </w:p>
        </w:tc>
        <w:tc>
          <w:tcPr>
            <w:tcW w:w="6831" w:type="dxa"/>
            <w:gridSpan w:val="2"/>
          </w:tcPr>
          <w:p w:rsidR="0054210D" w:rsidRDefault="0054210D" w:rsidP="00435364">
            <w:pPr>
              <w:rPr>
                <w:kern w:val="2"/>
                <w:szCs w:val="24"/>
              </w:rPr>
            </w:pPr>
          </w:p>
        </w:tc>
      </w:tr>
      <w:tr w:rsidR="0054210D" w:rsidTr="00435364">
        <w:trPr>
          <w:trHeight w:val="300"/>
        </w:trPr>
        <w:tc>
          <w:tcPr>
            <w:tcW w:w="2704" w:type="dxa"/>
          </w:tcPr>
          <w:p w:rsidR="0054210D" w:rsidRDefault="0054210D" w:rsidP="00435364">
            <w:pPr>
              <w:rPr>
                <w:b/>
                <w:bCs/>
                <w:kern w:val="2"/>
                <w:szCs w:val="24"/>
              </w:rPr>
            </w:pPr>
            <w:r>
              <w:rPr>
                <w:b/>
                <w:bCs/>
                <w:kern w:val="2"/>
                <w:szCs w:val="24"/>
              </w:rPr>
              <w:t>3.3. Informacija apie Europos Sąjungos lėšomis finansuojamą projektą arba kitą projektą</w:t>
            </w:r>
          </w:p>
        </w:tc>
        <w:tc>
          <w:tcPr>
            <w:tcW w:w="6831" w:type="dxa"/>
            <w:gridSpan w:val="2"/>
          </w:tcPr>
          <w:p w:rsidR="0054210D" w:rsidRDefault="0054210D" w:rsidP="00435364">
            <w:pPr>
              <w:rPr>
                <w:kern w:val="2"/>
                <w:szCs w:val="24"/>
              </w:rPr>
            </w:pPr>
            <w:r>
              <w:rPr>
                <w:kern w:val="2"/>
                <w:szCs w:val="24"/>
              </w:rPr>
              <w:t>Netaikoma</w:t>
            </w:r>
          </w:p>
          <w:p w:rsidR="0054210D" w:rsidRDefault="0054210D" w:rsidP="00435364">
            <w:pPr>
              <w:rPr>
                <w:kern w:val="2"/>
                <w:szCs w:val="24"/>
              </w:rPr>
            </w:pPr>
          </w:p>
        </w:tc>
      </w:tr>
      <w:tr w:rsidR="0054210D" w:rsidTr="00435364">
        <w:trPr>
          <w:trHeight w:val="300"/>
        </w:trPr>
        <w:tc>
          <w:tcPr>
            <w:tcW w:w="9535" w:type="dxa"/>
            <w:gridSpan w:val="3"/>
          </w:tcPr>
          <w:p w:rsidR="0054210D" w:rsidRDefault="0054210D" w:rsidP="00435364">
            <w:pPr>
              <w:jc w:val="center"/>
              <w:rPr>
                <w:b/>
                <w:bCs/>
                <w:kern w:val="2"/>
                <w:szCs w:val="24"/>
              </w:rPr>
            </w:pPr>
            <w:r>
              <w:rPr>
                <w:b/>
                <w:bCs/>
                <w:kern w:val="2"/>
                <w:szCs w:val="24"/>
              </w:rPr>
              <w:t>4. PREKIŲ PRISTATYMO TERMINAI IR PREKIŲ PERDAVIMO - PRIĖMIMO TVARKA</w:t>
            </w:r>
          </w:p>
        </w:tc>
      </w:tr>
      <w:tr w:rsidR="0054210D" w:rsidTr="00435364">
        <w:trPr>
          <w:trHeight w:val="300"/>
        </w:trPr>
        <w:tc>
          <w:tcPr>
            <w:tcW w:w="2704" w:type="dxa"/>
          </w:tcPr>
          <w:p w:rsidR="0054210D" w:rsidRDefault="0054210D" w:rsidP="00435364">
            <w:pPr>
              <w:rPr>
                <w:b/>
                <w:bCs/>
                <w:kern w:val="2"/>
                <w:szCs w:val="24"/>
              </w:rPr>
            </w:pPr>
            <w:r>
              <w:rPr>
                <w:b/>
                <w:bCs/>
                <w:kern w:val="2"/>
                <w:szCs w:val="24"/>
              </w:rPr>
              <w:t>4.1. Prekių pristatymo terminas, kai Prekės pristatomos vienu kartu</w:t>
            </w:r>
          </w:p>
          <w:p w:rsidR="0054210D" w:rsidRDefault="0054210D" w:rsidP="00435364">
            <w:pPr>
              <w:rPr>
                <w:b/>
                <w:bCs/>
                <w:kern w:val="2"/>
                <w:szCs w:val="24"/>
              </w:rPr>
            </w:pPr>
          </w:p>
        </w:tc>
        <w:tc>
          <w:tcPr>
            <w:tcW w:w="6831" w:type="dxa"/>
            <w:gridSpan w:val="2"/>
          </w:tcPr>
          <w:p w:rsidR="0054210D" w:rsidRDefault="00A12B78" w:rsidP="004E444B">
            <w:pPr>
              <w:jc w:val="both"/>
              <w:textAlignment w:val="baseline"/>
              <w:rPr>
                <w:kern w:val="2"/>
                <w:szCs w:val="24"/>
              </w:rPr>
            </w:pPr>
            <w:r w:rsidRPr="00A12B78">
              <w:rPr>
                <w:kern w:val="2"/>
                <w:szCs w:val="24"/>
              </w:rPr>
              <w:t xml:space="preserve">Prekių pristatymo, sumontavimo, terminas – </w:t>
            </w:r>
            <w:r w:rsidRPr="00A12B78">
              <w:rPr>
                <w:b/>
                <w:kern w:val="2"/>
                <w:szCs w:val="24"/>
              </w:rPr>
              <w:t xml:space="preserve">90 </w:t>
            </w:r>
            <w:r>
              <w:rPr>
                <w:kern w:val="2"/>
                <w:szCs w:val="24"/>
              </w:rPr>
              <w:t xml:space="preserve">(devyniasdešimt) </w:t>
            </w:r>
            <w:r w:rsidRPr="00A12B78">
              <w:rPr>
                <w:kern w:val="2"/>
                <w:szCs w:val="24"/>
              </w:rPr>
              <w:t xml:space="preserve">kalendorinių dienų nuo sutarties įsigaliojimo dienos, adresais nurodytais </w:t>
            </w:r>
            <w:r>
              <w:rPr>
                <w:color w:val="000000"/>
                <w:kern w:val="2"/>
                <w:szCs w:val="24"/>
              </w:rPr>
              <w:t>Techninėje specifikacijoje</w:t>
            </w:r>
            <w:r w:rsidRPr="00A12B78">
              <w:rPr>
                <w:kern w:val="2"/>
                <w:szCs w:val="24"/>
              </w:rPr>
              <w:t xml:space="preserve">. </w:t>
            </w:r>
          </w:p>
          <w:tbl>
            <w:tblPr>
              <w:tblW w:w="0" w:type="auto"/>
              <w:tblBorders>
                <w:top w:val="nil"/>
                <w:left w:val="nil"/>
                <w:bottom w:val="nil"/>
                <w:right w:val="nil"/>
              </w:tblBorders>
              <w:tblLook w:val="0000" w:firstRow="0" w:lastRow="0" w:firstColumn="0" w:lastColumn="0" w:noHBand="0" w:noVBand="0"/>
            </w:tblPr>
            <w:tblGrid>
              <w:gridCol w:w="6615"/>
            </w:tblGrid>
            <w:tr w:rsidR="00A94263" w:rsidRPr="00A94263">
              <w:trPr>
                <w:trHeight w:val="2490"/>
              </w:trPr>
              <w:tc>
                <w:tcPr>
                  <w:tcW w:w="0" w:type="auto"/>
                </w:tcPr>
                <w:p w:rsidR="00A94263" w:rsidRPr="00A94263" w:rsidRDefault="00A94263" w:rsidP="004E444B">
                  <w:pPr>
                    <w:jc w:val="both"/>
                    <w:textAlignment w:val="baseline"/>
                    <w:rPr>
                      <w:szCs w:val="24"/>
                    </w:rPr>
                  </w:pPr>
                </w:p>
                <w:p w:rsidR="00A94263" w:rsidRPr="00A94263" w:rsidRDefault="00A94263" w:rsidP="004E444B">
                  <w:pPr>
                    <w:ind w:firstLine="331"/>
                    <w:jc w:val="both"/>
                    <w:textAlignment w:val="baseline"/>
                    <w:rPr>
                      <w:szCs w:val="24"/>
                    </w:rPr>
                  </w:pPr>
                  <w:r>
                    <w:rPr>
                      <w:szCs w:val="24"/>
                    </w:rPr>
                    <w:t xml:space="preserve">1. </w:t>
                  </w:r>
                  <w:r w:rsidRPr="00A94263">
                    <w:rPr>
                      <w:szCs w:val="24"/>
                    </w:rPr>
                    <w:t xml:space="preserve">Tiekėjas pristatęs ir įdiegęs salių vaizdo ir garso įrangą, pateikia sąskaitą faktūrą kartu su elektroniniu kvalifikuotu parašu pasirašytu perdavimo/priėmimo aktu. </w:t>
                  </w:r>
                </w:p>
                <w:p w:rsidR="00A94263" w:rsidRPr="00A94263" w:rsidRDefault="00A94263" w:rsidP="004E444B">
                  <w:pPr>
                    <w:ind w:firstLine="331"/>
                    <w:jc w:val="both"/>
                    <w:textAlignment w:val="baseline"/>
                    <w:rPr>
                      <w:szCs w:val="24"/>
                    </w:rPr>
                  </w:pPr>
                  <w:r w:rsidRPr="00A94263">
                    <w:rPr>
                      <w:szCs w:val="24"/>
                    </w:rPr>
                    <w:t xml:space="preserve">2. Fondo valdybos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pateiktų prekių perdavimo ir priėmimo aktą. </w:t>
                  </w:r>
                </w:p>
                <w:p w:rsidR="00A94263" w:rsidRPr="00A94263" w:rsidRDefault="00A94263" w:rsidP="004E444B">
                  <w:pPr>
                    <w:ind w:firstLine="331"/>
                    <w:jc w:val="both"/>
                    <w:textAlignment w:val="baseline"/>
                    <w:rPr>
                      <w:szCs w:val="24"/>
                    </w:rPr>
                  </w:pPr>
                  <w:r w:rsidRPr="00A94263">
                    <w:rPr>
                      <w:szCs w:val="24"/>
                    </w:rPr>
                    <w:t xml:space="preserve">3. Fondo valdybos už sutarties vykdymą atsakingam asmeniui pasirašius suteiktų paslaugų perdavimo ir priėmimo aktą Tiekėjas ne vėliau kaip kitą darbo dieną Užsakovui pateikia sąskaitą faktūrą </w:t>
                  </w:r>
                  <w:r w:rsidRPr="00A94263">
                    <w:rPr>
                      <w:iCs/>
                      <w:szCs w:val="24"/>
                    </w:rPr>
                    <w:t xml:space="preserve">per informacinę sistemą SABIS. </w:t>
                  </w:r>
                </w:p>
                <w:p w:rsidR="00A94263" w:rsidRPr="00A94263" w:rsidRDefault="00A94263" w:rsidP="004E444B">
                  <w:pPr>
                    <w:jc w:val="both"/>
                    <w:textAlignment w:val="baseline"/>
                    <w:rPr>
                      <w:szCs w:val="24"/>
                    </w:rPr>
                  </w:pPr>
                </w:p>
              </w:tc>
            </w:tr>
          </w:tbl>
          <w:p w:rsidR="00A94263" w:rsidRDefault="00A94263" w:rsidP="00435364">
            <w:pPr>
              <w:textAlignment w:val="baseline"/>
              <w:rPr>
                <w:szCs w:val="24"/>
              </w:rPr>
            </w:pPr>
          </w:p>
        </w:tc>
      </w:tr>
      <w:tr w:rsidR="0054210D" w:rsidTr="00435364">
        <w:trPr>
          <w:trHeight w:val="300"/>
        </w:trPr>
        <w:tc>
          <w:tcPr>
            <w:tcW w:w="2704" w:type="dxa"/>
          </w:tcPr>
          <w:p w:rsidR="0054210D" w:rsidRDefault="0054210D" w:rsidP="00435364">
            <w:pPr>
              <w:rPr>
                <w:b/>
                <w:bCs/>
                <w:kern w:val="2"/>
                <w:szCs w:val="24"/>
              </w:rPr>
            </w:pPr>
            <w:r>
              <w:rPr>
                <w:b/>
                <w:bCs/>
                <w:kern w:val="2"/>
                <w:szCs w:val="24"/>
              </w:rPr>
              <w:lastRenderedPageBreak/>
              <w:t>4.1. Prekių pristatymo terminai, kai Prekės pristatomos dalimis</w:t>
            </w:r>
          </w:p>
        </w:tc>
        <w:tc>
          <w:tcPr>
            <w:tcW w:w="6831" w:type="dxa"/>
            <w:gridSpan w:val="2"/>
          </w:tcPr>
          <w:p w:rsidR="0054210D" w:rsidRPr="00A12B78" w:rsidRDefault="00A12B78" w:rsidP="00435364">
            <w:pPr>
              <w:rPr>
                <w:kern w:val="2"/>
                <w:szCs w:val="24"/>
              </w:rPr>
            </w:pPr>
            <w:r>
              <w:rPr>
                <w:kern w:val="2"/>
                <w:szCs w:val="24"/>
              </w:rPr>
              <w:t>Netaikoma</w:t>
            </w:r>
          </w:p>
        </w:tc>
      </w:tr>
      <w:tr w:rsidR="0054210D" w:rsidTr="00435364">
        <w:trPr>
          <w:trHeight w:val="300"/>
        </w:trPr>
        <w:tc>
          <w:tcPr>
            <w:tcW w:w="2704" w:type="dxa"/>
          </w:tcPr>
          <w:p w:rsidR="0054210D" w:rsidRDefault="0054210D" w:rsidP="00435364">
            <w:pPr>
              <w:rPr>
                <w:b/>
                <w:bCs/>
                <w:kern w:val="2"/>
                <w:szCs w:val="24"/>
              </w:rPr>
            </w:pPr>
            <w:r>
              <w:rPr>
                <w:b/>
                <w:bCs/>
                <w:kern w:val="2"/>
                <w:szCs w:val="24"/>
              </w:rPr>
              <w:t>4.2. Prekių (ar jų dalies) pristatymo termino pratęsimas</w:t>
            </w:r>
          </w:p>
        </w:tc>
        <w:tc>
          <w:tcPr>
            <w:tcW w:w="6831" w:type="dxa"/>
            <w:gridSpan w:val="2"/>
          </w:tcPr>
          <w:p w:rsidR="0054210D" w:rsidRDefault="00A12B78" w:rsidP="00035E54">
            <w:pPr>
              <w:jc w:val="both"/>
              <w:rPr>
                <w:kern w:val="2"/>
                <w:szCs w:val="24"/>
              </w:rPr>
            </w:pPr>
            <w:r w:rsidRPr="00A12B78">
              <w:rPr>
                <w:kern w:val="2"/>
                <w:szCs w:val="24"/>
              </w:rPr>
              <w:t xml:space="preserve">Esant nenumatytoms, nuo tiekėjo nepriklausančioms aplinkybėms ir tiekėjui raštiškai pagrindus, terminas gali būti pratęstas 30 (trisdešimt) kalendorinių dienų </w:t>
            </w:r>
          </w:p>
        </w:tc>
      </w:tr>
      <w:tr w:rsidR="0054210D" w:rsidTr="00435364">
        <w:trPr>
          <w:trHeight w:val="300"/>
        </w:trPr>
        <w:tc>
          <w:tcPr>
            <w:tcW w:w="2704" w:type="dxa"/>
          </w:tcPr>
          <w:p w:rsidR="0054210D" w:rsidRDefault="0054210D" w:rsidP="00435364">
            <w:pPr>
              <w:rPr>
                <w:b/>
                <w:bCs/>
                <w:kern w:val="2"/>
                <w:szCs w:val="24"/>
              </w:rPr>
            </w:pPr>
            <w:r>
              <w:rPr>
                <w:b/>
                <w:bCs/>
                <w:kern w:val="2"/>
                <w:szCs w:val="24"/>
              </w:rPr>
              <w:t>4.3. Užsakymų teikimo tvarka</w:t>
            </w:r>
          </w:p>
        </w:tc>
        <w:tc>
          <w:tcPr>
            <w:tcW w:w="6831" w:type="dxa"/>
            <w:gridSpan w:val="2"/>
          </w:tcPr>
          <w:p w:rsidR="0054210D" w:rsidRDefault="00A12B78" w:rsidP="00435364">
            <w:pPr>
              <w:rPr>
                <w:kern w:val="2"/>
                <w:szCs w:val="24"/>
              </w:rPr>
            </w:pPr>
            <w:r>
              <w:rPr>
                <w:kern w:val="2"/>
                <w:szCs w:val="24"/>
              </w:rPr>
              <w:t>Nurodyta</w:t>
            </w:r>
            <w:r w:rsidRPr="00A12B78">
              <w:rPr>
                <w:kern w:val="2"/>
                <w:szCs w:val="24"/>
              </w:rPr>
              <w:t xml:space="preserve"> Techninėje specifikacijoje</w:t>
            </w:r>
            <w:r w:rsidR="00DA0866">
              <w:rPr>
                <w:kern w:val="2"/>
                <w:szCs w:val="24"/>
              </w:rPr>
              <w:t>.</w:t>
            </w:r>
          </w:p>
          <w:p w:rsidR="00DA0866" w:rsidRDefault="00DA0866" w:rsidP="00435364">
            <w:pPr>
              <w:rPr>
                <w:kern w:val="2"/>
                <w:szCs w:val="24"/>
              </w:rPr>
            </w:pPr>
            <w:r w:rsidRPr="00DA0866">
              <w:rPr>
                <w:kern w:val="2"/>
                <w:szCs w:val="24"/>
              </w:rPr>
              <w:t>Jeigu įrangos gamintojas nebegamina Tiekėjo pasiūlyme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w:t>
            </w:r>
          </w:p>
        </w:tc>
      </w:tr>
      <w:tr w:rsidR="0054210D" w:rsidTr="00435364">
        <w:trPr>
          <w:trHeight w:val="300"/>
        </w:trPr>
        <w:tc>
          <w:tcPr>
            <w:tcW w:w="2704" w:type="dxa"/>
          </w:tcPr>
          <w:p w:rsidR="0054210D" w:rsidRDefault="0054210D" w:rsidP="00435364">
            <w:pPr>
              <w:rPr>
                <w:b/>
                <w:bCs/>
                <w:kern w:val="2"/>
                <w:szCs w:val="24"/>
              </w:rPr>
            </w:pPr>
            <w:r>
              <w:rPr>
                <w:b/>
                <w:bCs/>
                <w:kern w:val="2"/>
                <w:szCs w:val="24"/>
              </w:rPr>
              <w:t>4.4. Dėl Prekių pristatymo dalimis vertės / apimties</w:t>
            </w:r>
          </w:p>
        </w:tc>
        <w:tc>
          <w:tcPr>
            <w:tcW w:w="6831" w:type="dxa"/>
            <w:gridSpan w:val="2"/>
          </w:tcPr>
          <w:p w:rsidR="0054210D" w:rsidRDefault="0054210D" w:rsidP="00435364">
            <w:pPr>
              <w:rPr>
                <w:kern w:val="2"/>
                <w:szCs w:val="24"/>
              </w:rPr>
            </w:pPr>
            <w:r>
              <w:rPr>
                <w:kern w:val="2"/>
                <w:szCs w:val="24"/>
              </w:rPr>
              <w:t>Netaikoma</w:t>
            </w:r>
          </w:p>
          <w:p w:rsidR="0054210D" w:rsidRDefault="0054210D" w:rsidP="00435364">
            <w:pPr>
              <w:rPr>
                <w:kern w:val="2"/>
                <w:szCs w:val="24"/>
              </w:rPr>
            </w:pPr>
          </w:p>
        </w:tc>
      </w:tr>
      <w:tr w:rsidR="0054210D" w:rsidTr="00435364">
        <w:trPr>
          <w:trHeight w:val="300"/>
        </w:trPr>
        <w:tc>
          <w:tcPr>
            <w:tcW w:w="2704" w:type="dxa"/>
          </w:tcPr>
          <w:p w:rsidR="0054210D" w:rsidRDefault="0054210D" w:rsidP="00435364">
            <w:pPr>
              <w:rPr>
                <w:b/>
                <w:bCs/>
                <w:kern w:val="2"/>
                <w:szCs w:val="24"/>
              </w:rPr>
            </w:pPr>
            <w:r>
              <w:rPr>
                <w:b/>
                <w:bCs/>
                <w:kern w:val="2"/>
                <w:szCs w:val="24"/>
              </w:rPr>
              <w:t xml:space="preserve">4.5. Kartu su Prekėmis pateikiami dokumentai </w:t>
            </w:r>
          </w:p>
        </w:tc>
        <w:tc>
          <w:tcPr>
            <w:tcW w:w="6831" w:type="dxa"/>
            <w:gridSpan w:val="2"/>
          </w:tcPr>
          <w:p w:rsidR="0054210D" w:rsidRDefault="00A12B78" w:rsidP="00435364">
            <w:pPr>
              <w:rPr>
                <w:kern w:val="2"/>
                <w:szCs w:val="24"/>
              </w:rPr>
            </w:pPr>
            <w:r w:rsidRPr="00A12B78">
              <w:rPr>
                <w:kern w:val="2"/>
                <w:szCs w:val="24"/>
              </w:rPr>
              <w:t>Nurodyta Techninėje specifikacijoje</w:t>
            </w:r>
            <w:r w:rsidR="00A94263">
              <w:rPr>
                <w:kern w:val="2"/>
                <w:szCs w:val="24"/>
              </w:rPr>
              <w:t>.</w:t>
            </w:r>
            <w:r w:rsidRPr="00A12B78">
              <w:rPr>
                <w:kern w:val="2"/>
                <w:szCs w:val="24"/>
              </w:rPr>
              <w:t xml:space="preserve"> </w:t>
            </w:r>
          </w:p>
          <w:p w:rsidR="0054210D" w:rsidRDefault="0054210D" w:rsidP="00435364">
            <w:pPr>
              <w:rPr>
                <w:kern w:val="2"/>
                <w:szCs w:val="24"/>
              </w:rPr>
            </w:pPr>
          </w:p>
        </w:tc>
      </w:tr>
      <w:tr w:rsidR="0054210D" w:rsidTr="00435364">
        <w:trPr>
          <w:trHeight w:val="300"/>
        </w:trPr>
        <w:tc>
          <w:tcPr>
            <w:tcW w:w="9535" w:type="dxa"/>
            <w:gridSpan w:val="3"/>
          </w:tcPr>
          <w:p w:rsidR="0054210D" w:rsidRDefault="0054210D" w:rsidP="00435364">
            <w:pPr>
              <w:jc w:val="center"/>
              <w:rPr>
                <w:b/>
                <w:bCs/>
                <w:kern w:val="2"/>
                <w:szCs w:val="24"/>
              </w:rPr>
            </w:pPr>
            <w:r>
              <w:rPr>
                <w:b/>
                <w:bCs/>
                <w:kern w:val="2"/>
                <w:szCs w:val="24"/>
              </w:rPr>
              <w:t>5. SUTARTIES KAINA IR ATSISKAITYMO TVARKA</w:t>
            </w:r>
          </w:p>
        </w:tc>
      </w:tr>
      <w:tr w:rsidR="0054210D" w:rsidTr="00435364">
        <w:trPr>
          <w:trHeight w:val="300"/>
        </w:trPr>
        <w:tc>
          <w:tcPr>
            <w:tcW w:w="2704" w:type="dxa"/>
          </w:tcPr>
          <w:p w:rsidR="0054210D" w:rsidRDefault="0054210D" w:rsidP="00435364">
            <w:pPr>
              <w:rPr>
                <w:b/>
                <w:bCs/>
                <w:kern w:val="2"/>
                <w:szCs w:val="24"/>
              </w:rPr>
            </w:pPr>
            <w:r>
              <w:rPr>
                <w:b/>
                <w:bCs/>
                <w:kern w:val="2"/>
                <w:szCs w:val="24"/>
              </w:rPr>
              <w:t>5.1. Sutarčiai taikomas kainos apskaičiavimo būdas</w:t>
            </w:r>
          </w:p>
        </w:tc>
        <w:tc>
          <w:tcPr>
            <w:tcW w:w="6831" w:type="dxa"/>
            <w:gridSpan w:val="2"/>
          </w:tcPr>
          <w:p w:rsidR="0054210D" w:rsidRDefault="0054210D" w:rsidP="00435364">
            <w:pPr>
              <w:rPr>
                <w:kern w:val="2"/>
                <w:szCs w:val="24"/>
              </w:rPr>
            </w:pPr>
            <w:r>
              <w:rPr>
                <w:kern w:val="2"/>
                <w:szCs w:val="24"/>
              </w:rPr>
              <w:t>Fiksuotos kainos kainodara</w:t>
            </w:r>
          </w:p>
          <w:p w:rsidR="0054210D" w:rsidRDefault="0054210D" w:rsidP="00435364">
            <w:pPr>
              <w:rPr>
                <w:color w:val="4472C4"/>
                <w:kern w:val="2"/>
              </w:rPr>
            </w:pPr>
          </w:p>
        </w:tc>
      </w:tr>
      <w:tr w:rsidR="0054210D" w:rsidTr="00435364">
        <w:trPr>
          <w:trHeight w:val="300"/>
        </w:trPr>
        <w:tc>
          <w:tcPr>
            <w:tcW w:w="2704" w:type="dxa"/>
          </w:tcPr>
          <w:p w:rsidR="0054210D" w:rsidRDefault="0054210D" w:rsidP="0043536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54210D" w:rsidRDefault="0054210D" w:rsidP="007A4E5A">
            <w:pPr>
              <w:jc w:val="both"/>
              <w:rPr>
                <w:b/>
                <w:bCs/>
                <w:kern w:val="2"/>
                <w:szCs w:val="24"/>
              </w:rPr>
            </w:pPr>
          </w:p>
        </w:tc>
        <w:tc>
          <w:tcPr>
            <w:tcW w:w="6831" w:type="dxa"/>
            <w:gridSpan w:val="2"/>
          </w:tcPr>
          <w:p w:rsidR="0054210D" w:rsidRDefault="0054210D" w:rsidP="0029405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rsidR="0054210D" w:rsidRDefault="0054210D" w:rsidP="0029405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54210D" w:rsidRDefault="0054210D" w:rsidP="0029405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54210D" w:rsidRDefault="0054210D" w:rsidP="0029405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4210D" w:rsidTr="00435364">
        <w:trPr>
          <w:trHeight w:val="300"/>
        </w:trPr>
        <w:tc>
          <w:tcPr>
            <w:tcW w:w="2704" w:type="dxa"/>
          </w:tcPr>
          <w:p w:rsidR="0054210D" w:rsidRDefault="0054210D" w:rsidP="007A4E5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31" w:type="dxa"/>
            <w:gridSpan w:val="2"/>
          </w:tcPr>
          <w:p w:rsidR="0054210D" w:rsidRDefault="0054210D" w:rsidP="00435364">
            <w:pPr>
              <w:rPr>
                <w:color w:val="000000"/>
                <w:kern w:val="2"/>
                <w:szCs w:val="24"/>
              </w:rPr>
            </w:pPr>
          </w:p>
        </w:tc>
      </w:tr>
      <w:tr w:rsidR="0054210D" w:rsidTr="00435364">
        <w:trPr>
          <w:trHeight w:val="300"/>
        </w:trPr>
        <w:tc>
          <w:tcPr>
            <w:tcW w:w="2704" w:type="dxa"/>
          </w:tcPr>
          <w:p w:rsidR="0054210D" w:rsidRDefault="0054210D" w:rsidP="00435364">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31" w:type="dxa"/>
            <w:gridSpan w:val="2"/>
          </w:tcPr>
          <w:p w:rsidR="0054210D" w:rsidRDefault="0054210D" w:rsidP="00435364">
            <w:pPr>
              <w:rPr>
                <w:kern w:val="2"/>
              </w:rPr>
            </w:pPr>
          </w:p>
        </w:tc>
      </w:tr>
      <w:tr w:rsidR="0054210D" w:rsidTr="00435364">
        <w:trPr>
          <w:trHeight w:val="300"/>
        </w:trPr>
        <w:tc>
          <w:tcPr>
            <w:tcW w:w="2704" w:type="dxa"/>
          </w:tcPr>
          <w:p w:rsidR="0054210D" w:rsidRDefault="0054210D" w:rsidP="009B60D9">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31" w:type="dxa"/>
            <w:gridSpan w:val="2"/>
          </w:tcPr>
          <w:p w:rsidR="0054210D" w:rsidRDefault="0054210D" w:rsidP="00435364">
            <w:pPr>
              <w:rPr>
                <w:color w:val="4472C4"/>
                <w:kern w:val="2"/>
                <w:szCs w:val="24"/>
              </w:rPr>
            </w:pPr>
          </w:p>
        </w:tc>
      </w:tr>
      <w:tr w:rsidR="0054210D" w:rsidTr="00435364">
        <w:trPr>
          <w:trHeight w:val="300"/>
        </w:trPr>
        <w:tc>
          <w:tcPr>
            <w:tcW w:w="2704" w:type="dxa"/>
          </w:tcPr>
          <w:p w:rsidR="0054210D" w:rsidRPr="009B60D9" w:rsidRDefault="0054210D" w:rsidP="009B60D9">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31" w:type="dxa"/>
            <w:gridSpan w:val="2"/>
          </w:tcPr>
          <w:p w:rsidR="0054210D" w:rsidRDefault="0054210D" w:rsidP="00435364">
            <w:pPr>
              <w:rPr>
                <w:color w:val="4472C4"/>
                <w:kern w:val="2"/>
                <w:szCs w:val="24"/>
              </w:rPr>
            </w:pPr>
          </w:p>
        </w:tc>
      </w:tr>
      <w:tr w:rsidR="0054210D" w:rsidTr="00435364">
        <w:trPr>
          <w:trHeight w:val="300"/>
        </w:trPr>
        <w:tc>
          <w:tcPr>
            <w:tcW w:w="2704" w:type="dxa"/>
          </w:tcPr>
          <w:p w:rsidR="0054210D" w:rsidRPr="009B60D9" w:rsidRDefault="0054210D" w:rsidP="0043536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rsidR="0054210D" w:rsidRPr="00294058" w:rsidRDefault="0054210D" w:rsidP="00435364">
            <w:pPr>
              <w:rPr>
                <w:kern w:val="2"/>
                <w:szCs w:val="24"/>
              </w:rPr>
            </w:pPr>
            <w:r w:rsidRPr="00294058">
              <w:rPr>
                <w:kern w:val="2"/>
                <w:szCs w:val="24"/>
              </w:rPr>
              <w:t>Sutarties kaina / įkainiai bus perskaičiuojami:</w:t>
            </w:r>
          </w:p>
          <w:p w:rsidR="0054210D" w:rsidRPr="00294058" w:rsidRDefault="0054210D" w:rsidP="00435364">
            <w:pPr>
              <w:rPr>
                <w:kern w:val="2"/>
                <w:szCs w:val="24"/>
              </w:rPr>
            </w:pPr>
            <w:r w:rsidRPr="00294058">
              <w:rPr>
                <w:kern w:val="2"/>
                <w:szCs w:val="24"/>
              </w:rPr>
              <w:t>5.3.1. dėl PVM tarifo pasikeitimo;</w:t>
            </w:r>
          </w:p>
          <w:p w:rsidR="0054210D" w:rsidRPr="00294058" w:rsidRDefault="0054210D" w:rsidP="00435364">
            <w:pPr>
              <w:rPr>
                <w:kern w:val="2"/>
                <w:szCs w:val="24"/>
              </w:rPr>
            </w:pPr>
            <w:r w:rsidRPr="00294058">
              <w:rPr>
                <w:kern w:val="2"/>
                <w:szCs w:val="24"/>
              </w:rPr>
              <w:t>5.3.3. dėl kainų lygio pokyčio</w:t>
            </w:r>
            <w:r w:rsidR="009B60D9" w:rsidRPr="00294058">
              <w:rPr>
                <w:kern w:val="2"/>
                <w:szCs w:val="24"/>
              </w:rPr>
              <w:t>.</w:t>
            </w:r>
          </w:p>
          <w:p w:rsidR="009B60D9" w:rsidRPr="009B60D9" w:rsidRDefault="009B60D9" w:rsidP="009B60D9">
            <w:pPr>
              <w:jc w:val="both"/>
              <w:rPr>
                <w:kern w:val="2"/>
                <w:szCs w:val="24"/>
              </w:rPr>
            </w:pPr>
            <w:r w:rsidRPr="00294058">
              <w:rPr>
                <w:kern w:val="2"/>
                <w:szCs w:val="24"/>
              </w:rPr>
              <w:t>Vėlesnis sutarties kainos ar įkainio perskaičiavimas negali apimti laikotarpio, už kurį jau buvo atliktas</w:t>
            </w:r>
            <w:r w:rsidRPr="009B60D9">
              <w:rPr>
                <w:kern w:val="2"/>
                <w:szCs w:val="24"/>
              </w:rPr>
              <w:t xml:space="preserve"> perskaičiavimas. </w:t>
            </w:r>
          </w:p>
          <w:p w:rsidR="009B60D9" w:rsidRPr="009B60D9" w:rsidRDefault="009B60D9" w:rsidP="009B60D9">
            <w:pPr>
              <w:jc w:val="both"/>
              <w:rPr>
                <w:color w:val="FF0000"/>
                <w:kern w:val="2"/>
                <w:szCs w:val="24"/>
              </w:rPr>
            </w:pPr>
            <w:r w:rsidRPr="009B60D9">
              <w:rPr>
                <w:kern w:val="2"/>
                <w:szCs w:val="24"/>
              </w:rPr>
              <w:t>Perskaičiuoti įkainiai įsigalioja nuo abiejų Šalių susitarimo dėl Sutarties pakeitimo pasirašymo dienos, jei pačiame susitarime nenumatyta kitaip.</w:t>
            </w:r>
          </w:p>
        </w:tc>
      </w:tr>
      <w:tr w:rsidR="0054210D" w:rsidTr="00435364">
        <w:trPr>
          <w:trHeight w:val="300"/>
        </w:trPr>
        <w:tc>
          <w:tcPr>
            <w:tcW w:w="2704" w:type="dxa"/>
          </w:tcPr>
          <w:p w:rsidR="0054210D" w:rsidRDefault="0054210D" w:rsidP="00435364">
            <w:pPr>
              <w:rPr>
                <w:b/>
                <w:bCs/>
                <w:kern w:val="2"/>
                <w:szCs w:val="24"/>
              </w:rPr>
            </w:pPr>
            <w:r>
              <w:rPr>
                <w:b/>
                <w:bCs/>
                <w:kern w:val="2"/>
                <w:szCs w:val="24"/>
              </w:rPr>
              <w:t>5.3.1. Sutarties kainos / įkainių peržiūra dėl PVM tarifo pasikeitimo</w:t>
            </w:r>
          </w:p>
        </w:tc>
        <w:tc>
          <w:tcPr>
            <w:tcW w:w="6831" w:type="dxa"/>
            <w:gridSpan w:val="2"/>
          </w:tcPr>
          <w:p w:rsidR="009B60D9" w:rsidRPr="00326F05" w:rsidRDefault="009B60D9" w:rsidP="009B60D9">
            <w:pPr>
              <w:rPr>
                <w:iCs/>
                <w:szCs w:val="24"/>
              </w:rPr>
            </w:pPr>
            <w:r w:rsidRPr="00326F05">
              <w:rPr>
                <w:szCs w:val="24"/>
              </w:rPr>
              <w:t>Sutarties įkainiai pasikeitus PVM yra perskaičiuojami vadovaujantis šia formule:</w:t>
            </w:r>
          </w:p>
          <w:p w:rsidR="009B60D9" w:rsidRPr="00326F05" w:rsidRDefault="009B60D9" w:rsidP="009B60D9">
            <w:pPr>
              <w:rPr>
                <w:szCs w:val="24"/>
              </w:rPr>
            </w:pPr>
            <w:r w:rsidRPr="00326F05">
              <w:rPr>
                <w:noProof/>
                <w:szCs w:val="24"/>
              </w:rPr>
              <w:drawing>
                <wp:anchor distT="0" distB="0" distL="114300" distR="114300" simplePos="0" relativeHeight="251659264" behindDoc="0" locked="0" layoutInCell="1" allowOverlap="1" wp14:anchorId="744BF15E" wp14:editId="20779BB6">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rsidR="009B60D9" w:rsidRPr="00326F05" w:rsidRDefault="009B60D9" w:rsidP="009B60D9">
            <w:pPr>
              <w:rPr>
                <w:szCs w:val="24"/>
              </w:rPr>
            </w:pPr>
            <w:r w:rsidRPr="00326F05">
              <w:rPr>
                <w:szCs w:val="24"/>
              </w:rPr>
              <w:t>S</w:t>
            </w:r>
            <w:r w:rsidRPr="00326F05">
              <w:rPr>
                <w:szCs w:val="24"/>
                <w:vertAlign w:val="subscript"/>
              </w:rPr>
              <w:t>N</w:t>
            </w:r>
            <w:r w:rsidRPr="00326F05">
              <w:rPr>
                <w:szCs w:val="24"/>
              </w:rPr>
              <w:t xml:space="preserve"> - perskaičiuota bendra Sutarties kaina (su PVM);</w:t>
            </w:r>
          </w:p>
          <w:p w:rsidR="009B60D9" w:rsidRPr="00326F05" w:rsidRDefault="009B60D9" w:rsidP="009B60D9">
            <w:pPr>
              <w:rPr>
                <w:szCs w:val="24"/>
              </w:rPr>
            </w:pPr>
            <w:r w:rsidRPr="00326F05">
              <w:rPr>
                <w:szCs w:val="24"/>
              </w:rPr>
              <w:t>S</w:t>
            </w:r>
            <w:r w:rsidRPr="00326F05">
              <w:rPr>
                <w:szCs w:val="24"/>
                <w:vertAlign w:val="subscript"/>
              </w:rPr>
              <w:t>S</w:t>
            </w:r>
            <w:r w:rsidRPr="00326F05">
              <w:rPr>
                <w:szCs w:val="24"/>
              </w:rPr>
              <w:t xml:space="preserve"> - bendra Sutarties kaina (su PVM) iki perskaičiavimo;</w:t>
            </w:r>
          </w:p>
          <w:p w:rsidR="009B60D9" w:rsidRPr="00326F05" w:rsidRDefault="009B60D9" w:rsidP="009B60D9">
            <w:pPr>
              <w:rPr>
                <w:szCs w:val="24"/>
              </w:rPr>
            </w:pPr>
            <w:r w:rsidRPr="00326F05">
              <w:rPr>
                <w:szCs w:val="24"/>
              </w:rPr>
              <w:t>A - įvykdytų sutartinių įsipareigojimų (suteiktų Paslaugų) kaina (su PVM) iki perskaičiavimo;</w:t>
            </w:r>
          </w:p>
          <w:p w:rsidR="009B60D9" w:rsidRPr="00326F05" w:rsidRDefault="009B60D9" w:rsidP="009B60D9">
            <w:pPr>
              <w:rPr>
                <w:szCs w:val="24"/>
              </w:rPr>
            </w:pPr>
            <w:r w:rsidRPr="00326F05">
              <w:rPr>
                <w:szCs w:val="24"/>
              </w:rPr>
              <w:t>T</w:t>
            </w:r>
            <w:r w:rsidRPr="00326F05">
              <w:rPr>
                <w:szCs w:val="24"/>
                <w:vertAlign w:val="subscript"/>
              </w:rPr>
              <w:t>S</w:t>
            </w:r>
            <w:r w:rsidRPr="00326F05">
              <w:rPr>
                <w:szCs w:val="24"/>
              </w:rPr>
              <w:t xml:space="preserve"> - senas PVM tarifas (procentais);</w:t>
            </w:r>
          </w:p>
          <w:p w:rsidR="0054210D" w:rsidRDefault="009B60D9" w:rsidP="009B60D9">
            <w:pPr>
              <w:rPr>
                <w:kern w:val="2"/>
                <w:szCs w:val="24"/>
              </w:rPr>
            </w:pPr>
            <w:r w:rsidRPr="00326F05">
              <w:rPr>
                <w:szCs w:val="24"/>
              </w:rPr>
              <w:t>T</w:t>
            </w:r>
            <w:r w:rsidRPr="00326F05">
              <w:rPr>
                <w:szCs w:val="24"/>
                <w:vertAlign w:val="subscript"/>
              </w:rPr>
              <w:t>N</w:t>
            </w:r>
            <w:r w:rsidRPr="00326F05">
              <w:rPr>
                <w:szCs w:val="24"/>
              </w:rPr>
              <w:t xml:space="preserve"> - naujas PVM tarifas (procentais).</w:t>
            </w:r>
          </w:p>
        </w:tc>
      </w:tr>
      <w:tr w:rsidR="0054210D" w:rsidTr="00435364">
        <w:trPr>
          <w:trHeight w:val="300"/>
        </w:trPr>
        <w:tc>
          <w:tcPr>
            <w:tcW w:w="2704" w:type="dxa"/>
          </w:tcPr>
          <w:p w:rsidR="0054210D" w:rsidRDefault="0054210D" w:rsidP="00435364">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rsidR="0054210D" w:rsidRDefault="0054210D" w:rsidP="00435364">
            <w:pPr>
              <w:rPr>
                <w:kern w:val="2"/>
                <w:szCs w:val="24"/>
              </w:rPr>
            </w:pPr>
            <w:r>
              <w:rPr>
                <w:kern w:val="2"/>
                <w:szCs w:val="24"/>
              </w:rPr>
              <w:t>Netaikoma</w:t>
            </w:r>
          </w:p>
          <w:p w:rsidR="0054210D" w:rsidRDefault="0054210D" w:rsidP="00435364">
            <w:pPr>
              <w:rPr>
                <w:kern w:val="2"/>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5.3.3. Sutarties kainos / įkainių peržiūra dėl kainų lygio pokyčio</w:t>
            </w:r>
          </w:p>
          <w:p w:rsidR="0021601E" w:rsidRDefault="0021601E" w:rsidP="0021601E">
            <w:pPr>
              <w:rPr>
                <w:b/>
                <w:bCs/>
                <w:kern w:val="2"/>
                <w:szCs w:val="24"/>
                <w:lang w:val="en-US"/>
              </w:rPr>
            </w:pPr>
          </w:p>
        </w:tc>
        <w:tc>
          <w:tcPr>
            <w:tcW w:w="6831" w:type="dxa"/>
            <w:gridSpan w:val="2"/>
          </w:tcPr>
          <w:p w:rsidR="0021601E" w:rsidRPr="00326F05" w:rsidRDefault="0021601E" w:rsidP="0021601E">
            <w:pPr>
              <w:tabs>
                <w:tab w:val="left" w:pos="1134"/>
              </w:tabs>
              <w:spacing w:before="240" w:line="240" w:lineRule="exact"/>
              <w:contextualSpacing/>
              <w:jc w:val="both"/>
              <w:rPr>
                <w:rFonts w:eastAsia="Calibri"/>
                <w:szCs w:val="24"/>
                <w:lang w:eastAsia="lt-LT"/>
              </w:rPr>
            </w:pPr>
            <w:r>
              <w:rPr>
                <w:rFonts w:eastAsia="Calibri"/>
                <w:szCs w:val="24"/>
                <w:lang w:eastAsia="lt-LT"/>
              </w:rPr>
              <w:t>Įkainių</w:t>
            </w:r>
            <w:r w:rsidRPr="00326F05">
              <w:rPr>
                <w:rFonts w:eastAsia="Calibri"/>
                <w:szCs w:val="24"/>
                <w:lang w:eastAsia="lt-LT"/>
              </w:rPr>
              <w:t xml:space="preserve"> perskaičiavimas pasikeitus kainų lygiui. Pasikeitus </w:t>
            </w:r>
            <w:r>
              <w:rPr>
                <w:rFonts w:eastAsia="Calibri"/>
                <w:szCs w:val="24"/>
                <w:lang w:eastAsia="lt-LT"/>
              </w:rPr>
              <w:t>į</w:t>
            </w:r>
            <w:r w:rsidRPr="00326F05">
              <w:rPr>
                <w:rFonts w:eastAsia="Calibri"/>
                <w:szCs w:val="24"/>
                <w:lang w:eastAsia="lt-LT"/>
              </w:rPr>
              <w:t>kain</w:t>
            </w:r>
            <w:r>
              <w:rPr>
                <w:rFonts w:eastAsia="Calibri"/>
                <w:szCs w:val="24"/>
                <w:lang w:eastAsia="lt-LT"/>
              </w:rPr>
              <w:t>i</w:t>
            </w:r>
            <w:r w:rsidRPr="00326F05">
              <w:rPr>
                <w:rFonts w:eastAsia="Calibri"/>
                <w:szCs w:val="24"/>
                <w:lang w:eastAsia="lt-LT"/>
              </w:rPr>
              <w:t xml:space="preserve">ų lygiui perskaičiavimas atliekamas praėjus ne mažiau kaip </w:t>
            </w:r>
            <w:r w:rsidR="00A94263">
              <w:rPr>
                <w:rFonts w:eastAsia="Calibri"/>
                <w:szCs w:val="24"/>
                <w:lang w:eastAsia="lt-LT"/>
              </w:rPr>
              <w:t xml:space="preserve">6 </w:t>
            </w:r>
            <w:r w:rsidRPr="00326F05">
              <w:rPr>
                <w:rFonts w:eastAsia="Calibri"/>
                <w:szCs w:val="24"/>
                <w:lang w:eastAsia="lt-LT"/>
              </w:rPr>
              <w:t>(</w:t>
            </w:r>
            <w:r w:rsidR="00A94263">
              <w:rPr>
                <w:rFonts w:eastAsia="Calibri"/>
                <w:szCs w:val="24"/>
                <w:lang w:eastAsia="lt-LT"/>
              </w:rPr>
              <w:t>šešiems</w:t>
            </w:r>
            <w:r w:rsidRPr="00326F05">
              <w:rPr>
                <w:rFonts w:eastAsia="Calibri"/>
                <w:szCs w:val="24"/>
                <w:lang w:eastAsia="lt-LT"/>
              </w:rPr>
              <w:t xml:space="preserve">) mėnesių nuo paskutinės pirkimo, kurio pagrindu sudaryta ši pirkimo sutartis, pasiūlymų pateikimo termino dienos arba praėjus ne mažiau kaip </w:t>
            </w:r>
            <w:r w:rsidR="00A94263" w:rsidRPr="00A94263">
              <w:rPr>
                <w:rFonts w:eastAsia="Calibri"/>
                <w:szCs w:val="24"/>
                <w:lang w:eastAsia="lt-LT"/>
              </w:rPr>
              <w:t xml:space="preserve">6 (šešiems) </w:t>
            </w:r>
            <w:r w:rsidRPr="00326F05">
              <w:rPr>
                <w:rFonts w:eastAsia="Calibri"/>
                <w:szCs w:val="24"/>
                <w:lang w:eastAsia="lt-LT"/>
              </w:rPr>
              <w:t xml:space="preserve">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21601E" w:rsidRPr="00326F05" w:rsidRDefault="0021601E" w:rsidP="0021601E">
            <w:pPr>
              <w:spacing w:after="240" w:line="240" w:lineRule="exact"/>
              <w:contextualSpacing/>
              <w:jc w:val="both"/>
              <w:rPr>
                <w:rFonts w:eastAsia="Calibri"/>
                <w:szCs w:val="24"/>
                <w:lang w:eastAsia="lt-LT"/>
              </w:rPr>
            </w:pPr>
            <w:r w:rsidRPr="00326F05">
              <w:rPr>
                <w:rFonts w:eastAsia="Calibri"/>
                <w:szCs w:val="24"/>
                <w:lang w:eastAsia="lt-LT"/>
              </w:rPr>
              <w:t>Įkainiai perskaičiuojami pagal žemiau pateiktą formulę:</w:t>
            </w:r>
          </w:p>
          <w:p w:rsidR="0021601E" w:rsidRPr="00326F05" w:rsidRDefault="0021601E" w:rsidP="0021601E">
            <w:pPr>
              <w:spacing w:after="240" w:line="240" w:lineRule="exact"/>
              <w:ind w:firstLine="567"/>
              <w:contextualSpacing/>
              <w:jc w:val="both"/>
              <w:rPr>
                <w:rFonts w:eastAsia="Calibri"/>
                <w:szCs w:val="24"/>
                <w:lang w:eastAsia="lt-LT"/>
              </w:rPr>
            </w:pPr>
            <w:r w:rsidRPr="00326F05">
              <w:rPr>
                <w:rFonts w:eastAsia="Calibri"/>
                <w:noProof/>
                <w:szCs w:val="24"/>
                <w:lang w:eastAsia="lt-LT"/>
              </w:rPr>
              <w:drawing>
                <wp:anchor distT="0" distB="0" distL="114300" distR="114300" simplePos="0" relativeHeight="251661312" behindDoc="0" locked="0" layoutInCell="1" allowOverlap="0" wp14:anchorId="7A57A6B4" wp14:editId="0FA35396">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326F05">
              <w:rPr>
                <w:rFonts w:eastAsia="Calibri"/>
                <w:szCs w:val="24"/>
                <w:lang w:eastAsia="lt-LT"/>
              </w:rPr>
              <w:br w:type="textWrapping" w:clear="all"/>
            </w:r>
            <w:proofErr w:type="spellStart"/>
            <w:r w:rsidRPr="00326F05">
              <w:rPr>
                <w:rFonts w:eastAsia="Calibri"/>
                <w:szCs w:val="24"/>
                <w:lang w:eastAsia="lt-LT"/>
              </w:rPr>
              <w:t>C</w:t>
            </w:r>
            <w:r w:rsidRPr="00326F05">
              <w:rPr>
                <w:rFonts w:eastAsia="Calibri"/>
                <w:szCs w:val="24"/>
                <w:vertAlign w:val="subscript"/>
                <w:lang w:eastAsia="lt-LT"/>
              </w:rPr>
              <w:t>pn</w:t>
            </w:r>
            <w:proofErr w:type="spellEnd"/>
            <w:r w:rsidRPr="00326F05">
              <w:rPr>
                <w:rFonts w:eastAsia="Calibri"/>
                <w:szCs w:val="24"/>
                <w:lang w:eastAsia="lt-LT"/>
              </w:rPr>
              <w:t xml:space="preserve"> – perskaičiuotas Prekėms taikomas įkainis;</w:t>
            </w:r>
          </w:p>
          <w:p w:rsidR="0021601E" w:rsidRPr="00326F05" w:rsidRDefault="0021601E" w:rsidP="0021601E">
            <w:pPr>
              <w:spacing w:line="240" w:lineRule="exact"/>
              <w:ind w:firstLine="567"/>
              <w:contextualSpacing/>
              <w:jc w:val="both"/>
              <w:rPr>
                <w:rFonts w:eastAsia="Calibri"/>
                <w:szCs w:val="24"/>
                <w:lang w:eastAsia="lt-LT"/>
              </w:rPr>
            </w:pPr>
            <w:proofErr w:type="spellStart"/>
            <w:r w:rsidRPr="00326F05">
              <w:rPr>
                <w:rFonts w:eastAsia="Calibri"/>
                <w:szCs w:val="24"/>
                <w:lang w:eastAsia="lt-LT"/>
              </w:rPr>
              <w:t>S</w:t>
            </w:r>
            <w:r w:rsidRPr="00326F05">
              <w:rPr>
                <w:rFonts w:eastAsia="Calibri"/>
                <w:szCs w:val="24"/>
                <w:vertAlign w:val="subscript"/>
                <w:lang w:eastAsia="lt-LT"/>
              </w:rPr>
              <w:t>n</w:t>
            </w:r>
            <w:proofErr w:type="spellEnd"/>
            <w:r w:rsidRPr="00326F05">
              <w:rPr>
                <w:rFonts w:eastAsia="Calibri"/>
                <w:szCs w:val="24"/>
                <w:lang w:eastAsia="lt-LT"/>
              </w:rPr>
              <w:t xml:space="preserve"> – Sutartyje numatytas Prekėms taikomas įkainis;</w:t>
            </w:r>
          </w:p>
          <w:p w:rsidR="0021601E" w:rsidRPr="00326F05" w:rsidRDefault="0021601E" w:rsidP="0021601E">
            <w:pPr>
              <w:spacing w:line="240" w:lineRule="exact"/>
              <w:ind w:firstLine="567"/>
              <w:contextualSpacing/>
              <w:jc w:val="both"/>
              <w:rPr>
                <w:rFonts w:eastAsia="Calibri"/>
                <w:szCs w:val="24"/>
                <w:lang w:eastAsia="lt-LT"/>
              </w:rPr>
            </w:pPr>
            <w:r w:rsidRPr="00326F05">
              <w:rPr>
                <w:rFonts w:eastAsia="Calibri"/>
                <w:szCs w:val="24"/>
                <w:lang w:eastAsia="lt-LT"/>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w:t>
            </w:r>
            <w:r w:rsidR="00A94263">
              <w:rPr>
                <w:rFonts w:eastAsia="Calibri"/>
                <w:szCs w:val="24"/>
                <w:lang w:eastAsia="lt-LT"/>
              </w:rPr>
              <w:t>7 (</w:t>
            </w:r>
            <w:proofErr w:type="spellStart"/>
            <w:r w:rsidR="00A94263">
              <w:rPr>
                <w:rFonts w:eastAsia="Calibri"/>
                <w:szCs w:val="24"/>
                <w:lang w:eastAsia="lt-LT"/>
              </w:rPr>
              <w:t>septunto</w:t>
            </w:r>
            <w:proofErr w:type="spellEnd"/>
            <w:r w:rsidR="00A94263">
              <w:rPr>
                <w:rFonts w:eastAsia="Calibri"/>
                <w:szCs w:val="24"/>
                <w:lang w:eastAsia="lt-LT"/>
              </w:rPr>
              <w:t>)</w:t>
            </w:r>
            <w:r w:rsidRPr="00326F05">
              <w:rPr>
                <w:rFonts w:eastAsia="Calibri"/>
                <w:szCs w:val="24"/>
                <w:lang w:eastAsia="lt-LT"/>
              </w:rPr>
              <w:t xml:space="preserve"> mėnesio nuo paskutinės pirkimo, kurio pagrindu sudaryta ši pirkimo sutartis, pasiūlymų pateikimo termino dienos arba nuo paskutinio Įkainių perskaičiavimo dėl infliacijos/defliacijos rodiklis), pvz. jei prašymas pateikiamas </w:t>
            </w:r>
            <w:r w:rsidRPr="00326F05">
              <w:rPr>
                <w:rFonts w:eastAsia="Calibri"/>
                <w:szCs w:val="24"/>
                <w:lang w:eastAsia="lt-LT"/>
              </w:rPr>
              <w:lastRenderedPageBreak/>
              <w:t>gruodžio mėn., perskaičiavimui taikomas lapkričio mėn. skelbtas infliacijos/defliacijos rodiklis;</w:t>
            </w:r>
          </w:p>
          <w:p w:rsidR="0021601E" w:rsidRPr="00326F05" w:rsidRDefault="0021601E" w:rsidP="0021601E">
            <w:pPr>
              <w:spacing w:line="240" w:lineRule="exact"/>
              <w:ind w:firstLine="567"/>
              <w:contextualSpacing/>
              <w:jc w:val="both"/>
              <w:rPr>
                <w:rFonts w:eastAsia="Calibri"/>
                <w:szCs w:val="24"/>
                <w:lang w:eastAsia="lt-LT"/>
              </w:rPr>
            </w:pPr>
            <w:r w:rsidRPr="00326F05">
              <w:rPr>
                <w:rFonts w:eastAsia="Calibri"/>
                <w:szCs w:val="24"/>
                <w:lang w:eastAsia="lt-LT"/>
              </w:rPr>
              <w:t>X - defliacijos atveju (-5), infliacijos atveju 5.</w:t>
            </w:r>
          </w:p>
          <w:p w:rsidR="0021601E" w:rsidRPr="00326F05" w:rsidRDefault="0021601E" w:rsidP="0021601E">
            <w:pPr>
              <w:rPr>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rsidR="0021601E" w:rsidRDefault="0021601E" w:rsidP="0021601E">
            <w:pPr>
              <w:rPr>
                <w:kern w:val="2"/>
                <w:szCs w:val="24"/>
              </w:rPr>
            </w:pPr>
            <w:r>
              <w:rPr>
                <w:kern w:val="2"/>
                <w:szCs w:val="24"/>
              </w:rPr>
              <w:t>Netaikoma</w:t>
            </w:r>
          </w:p>
          <w:p w:rsidR="0021601E" w:rsidRDefault="0021601E" w:rsidP="0021601E">
            <w:pPr>
              <w:rPr>
                <w:kern w:val="2"/>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rsidR="0021601E" w:rsidRDefault="0021601E" w:rsidP="0021601E">
            <w:pPr>
              <w:rPr>
                <w:kern w:val="2"/>
                <w:szCs w:val="24"/>
              </w:rPr>
            </w:pPr>
            <w:r>
              <w:rPr>
                <w:kern w:val="2"/>
                <w:szCs w:val="24"/>
              </w:rPr>
              <w:t>Netaikoma</w:t>
            </w:r>
          </w:p>
          <w:p w:rsidR="00A94263" w:rsidRDefault="00A94263" w:rsidP="0021601E">
            <w:pPr>
              <w:rPr>
                <w:kern w:val="2"/>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5.5. Atsiskaitymo su Tiekėju terminas ir tvarka</w:t>
            </w:r>
          </w:p>
        </w:tc>
        <w:tc>
          <w:tcPr>
            <w:tcW w:w="6831" w:type="dxa"/>
            <w:gridSpan w:val="2"/>
          </w:tcPr>
          <w:p w:rsidR="0021601E" w:rsidRPr="0021601E" w:rsidRDefault="0021601E" w:rsidP="00294058">
            <w:pPr>
              <w:jc w:val="both"/>
              <w:rPr>
                <w:kern w:val="2"/>
                <w:szCs w:val="24"/>
              </w:rPr>
            </w:pPr>
            <w:r>
              <w:rPr>
                <w:kern w:val="2"/>
                <w:szCs w:val="24"/>
              </w:rPr>
              <w:t xml:space="preserve">Pirkėjas atsiskaito su Tiekėju ne vėliau kaip per </w:t>
            </w:r>
            <w:r w:rsidRPr="0021601E">
              <w:rPr>
                <w:kern w:val="2"/>
                <w:szCs w:val="24"/>
              </w:rPr>
              <w:t>30 (trisdešimt) kalendorinių dienų nuo sąskaitos faktūros gavimo per informacinę sistemą SABIS dienos.</w:t>
            </w:r>
          </w:p>
        </w:tc>
      </w:tr>
      <w:tr w:rsidR="0021601E" w:rsidTr="00435364">
        <w:trPr>
          <w:trHeight w:val="300"/>
        </w:trPr>
        <w:tc>
          <w:tcPr>
            <w:tcW w:w="2704" w:type="dxa"/>
          </w:tcPr>
          <w:p w:rsidR="0021601E" w:rsidRDefault="0021601E" w:rsidP="0021601E">
            <w:pPr>
              <w:rPr>
                <w:b/>
                <w:bCs/>
                <w:kern w:val="2"/>
                <w:szCs w:val="24"/>
              </w:rPr>
            </w:pPr>
            <w:r>
              <w:rPr>
                <w:b/>
                <w:bCs/>
                <w:kern w:val="2"/>
                <w:szCs w:val="24"/>
              </w:rPr>
              <w:t>5.6. Avansas</w:t>
            </w:r>
          </w:p>
        </w:tc>
        <w:tc>
          <w:tcPr>
            <w:tcW w:w="6831" w:type="dxa"/>
            <w:gridSpan w:val="2"/>
          </w:tcPr>
          <w:p w:rsidR="0021601E" w:rsidRPr="0021601E" w:rsidRDefault="0021601E" w:rsidP="0021601E">
            <w:pPr>
              <w:rPr>
                <w:kern w:val="2"/>
                <w:szCs w:val="24"/>
              </w:rPr>
            </w:pPr>
            <w:r>
              <w:rPr>
                <w:kern w:val="2"/>
                <w:szCs w:val="24"/>
              </w:rPr>
              <w:t>Netaikoma</w:t>
            </w:r>
          </w:p>
        </w:tc>
      </w:tr>
      <w:tr w:rsidR="0021601E" w:rsidTr="00435364">
        <w:trPr>
          <w:trHeight w:val="300"/>
        </w:trPr>
        <w:tc>
          <w:tcPr>
            <w:tcW w:w="2704" w:type="dxa"/>
          </w:tcPr>
          <w:p w:rsidR="0021601E" w:rsidRDefault="0021601E" w:rsidP="0021601E">
            <w:pPr>
              <w:rPr>
                <w:b/>
                <w:bCs/>
                <w:kern w:val="2"/>
                <w:szCs w:val="24"/>
              </w:rPr>
            </w:pPr>
            <w:r>
              <w:rPr>
                <w:b/>
                <w:bCs/>
                <w:kern w:val="2"/>
                <w:szCs w:val="24"/>
              </w:rPr>
              <w:t>5.7. Avanso užtikrinimas</w:t>
            </w:r>
          </w:p>
        </w:tc>
        <w:tc>
          <w:tcPr>
            <w:tcW w:w="6831" w:type="dxa"/>
            <w:gridSpan w:val="2"/>
          </w:tcPr>
          <w:p w:rsidR="0021601E" w:rsidRDefault="0021601E" w:rsidP="0021601E">
            <w:pPr>
              <w:rPr>
                <w:kern w:val="2"/>
                <w:szCs w:val="24"/>
              </w:rPr>
            </w:pPr>
            <w:r>
              <w:rPr>
                <w:kern w:val="2"/>
                <w:szCs w:val="24"/>
              </w:rPr>
              <w:t>Netaikoma</w:t>
            </w:r>
            <w:r>
              <w:rPr>
                <w:color w:val="000000"/>
                <w:kern w:val="2"/>
                <w:szCs w:val="24"/>
                <w:shd w:val="clear" w:color="auto" w:fill="FFFFFF"/>
              </w:rPr>
              <w:t xml:space="preserve"> </w:t>
            </w: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6. PREKIŲ KOKYBĖ IR GARANTINIAI ĮSIPAREIGOJIMAI</w:t>
            </w:r>
          </w:p>
        </w:tc>
      </w:tr>
      <w:tr w:rsidR="0021601E" w:rsidTr="00435364">
        <w:trPr>
          <w:trHeight w:val="300"/>
        </w:trPr>
        <w:tc>
          <w:tcPr>
            <w:tcW w:w="2704" w:type="dxa"/>
          </w:tcPr>
          <w:p w:rsidR="0021601E" w:rsidRDefault="0021601E" w:rsidP="0021601E">
            <w:pPr>
              <w:rPr>
                <w:b/>
                <w:bCs/>
                <w:kern w:val="2"/>
                <w:szCs w:val="24"/>
              </w:rPr>
            </w:pPr>
            <w:r>
              <w:rPr>
                <w:b/>
                <w:bCs/>
                <w:kern w:val="2"/>
                <w:szCs w:val="24"/>
              </w:rPr>
              <w:t>6.1. Garantinis terminas</w:t>
            </w:r>
          </w:p>
        </w:tc>
        <w:tc>
          <w:tcPr>
            <w:tcW w:w="6831" w:type="dxa"/>
            <w:gridSpan w:val="2"/>
          </w:tcPr>
          <w:p w:rsidR="0021601E" w:rsidRDefault="0021601E" w:rsidP="0021601E">
            <w:pPr>
              <w:rPr>
                <w:kern w:val="2"/>
                <w:szCs w:val="24"/>
              </w:rPr>
            </w:pPr>
            <w:r>
              <w:rPr>
                <w:kern w:val="2"/>
                <w:szCs w:val="24"/>
              </w:rPr>
              <w:t>Nurodyta Techninėje specifikacijoje</w:t>
            </w:r>
          </w:p>
        </w:tc>
      </w:tr>
      <w:tr w:rsidR="0021601E" w:rsidTr="00435364">
        <w:trPr>
          <w:trHeight w:val="300"/>
        </w:trPr>
        <w:tc>
          <w:tcPr>
            <w:tcW w:w="2704" w:type="dxa"/>
          </w:tcPr>
          <w:p w:rsidR="0021601E" w:rsidRDefault="0021601E" w:rsidP="0021601E">
            <w:pPr>
              <w:rPr>
                <w:b/>
                <w:bCs/>
                <w:kern w:val="2"/>
                <w:szCs w:val="24"/>
              </w:rPr>
            </w:pPr>
            <w:r>
              <w:rPr>
                <w:b/>
                <w:bCs/>
                <w:kern w:val="2"/>
                <w:szCs w:val="24"/>
              </w:rPr>
              <w:t>6.2. Garantinė priežiūra</w:t>
            </w:r>
          </w:p>
        </w:tc>
        <w:tc>
          <w:tcPr>
            <w:tcW w:w="6831" w:type="dxa"/>
            <w:gridSpan w:val="2"/>
          </w:tcPr>
          <w:p w:rsidR="0021601E" w:rsidRDefault="0021601E" w:rsidP="0021601E">
            <w:pPr>
              <w:rPr>
                <w:kern w:val="2"/>
                <w:szCs w:val="24"/>
              </w:rPr>
            </w:pPr>
            <w:r>
              <w:rPr>
                <w:kern w:val="2"/>
                <w:szCs w:val="24"/>
              </w:rPr>
              <w:t>Nurodyta Techninėje specifikacijoje</w:t>
            </w: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7. SUTARTIES VYKDYMUI PASITELKIAMI SUBTIEKĖJAI</w:t>
            </w:r>
          </w:p>
        </w:tc>
      </w:tr>
      <w:tr w:rsidR="0021601E" w:rsidTr="00435364">
        <w:trPr>
          <w:trHeight w:val="300"/>
        </w:trPr>
        <w:tc>
          <w:tcPr>
            <w:tcW w:w="2704" w:type="dxa"/>
          </w:tcPr>
          <w:p w:rsidR="0021601E" w:rsidRDefault="0021601E" w:rsidP="0021601E">
            <w:pPr>
              <w:rPr>
                <w:b/>
                <w:bCs/>
                <w:kern w:val="2"/>
                <w:szCs w:val="24"/>
              </w:rPr>
            </w:pPr>
            <w:r>
              <w:rPr>
                <w:b/>
                <w:bCs/>
                <w:kern w:val="2"/>
                <w:szCs w:val="24"/>
              </w:rPr>
              <w:t>Sutarties vykdymui pasitelkiami subtiekėjai ir (ar) specialistai</w:t>
            </w:r>
          </w:p>
        </w:tc>
        <w:tc>
          <w:tcPr>
            <w:tcW w:w="6831" w:type="dxa"/>
            <w:gridSpan w:val="2"/>
          </w:tcPr>
          <w:p w:rsidR="0021601E" w:rsidRDefault="0021601E" w:rsidP="00294058">
            <w:pPr>
              <w:jc w:val="both"/>
              <w:rPr>
                <w:kern w:val="2"/>
                <w:szCs w:val="24"/>
              </w:rPr>
            </w:pPr>
            <w:r>
              <w:rPr>
                <w:kern w:val="2"/>
                <w:szCs w:val="24"/>
              </w:rPr>
              <w:t>Sutarties vykdymui subtiekėjai ir (ar) specialistai nepasitelkiami.</w:t>
            </w:r>
          </w:p>
          <w:p w:rsidR="0021601E" w:rsidRDefault="0021601E" w:rsidP="0021601E">
            <w:pPr>
              <w:rPr>
                <w:kern w:val="2"/>
                <w:szCs w:val="24"/>
              </w:rPr>
            </w:pPr>
          </w:p>
          <w:p w:rsidR="0021601E" w:rsidRDefault="0021601E" w:rsidP="0021601E">
            <w:pPr>
              <w:rPr>
                <w:color w:val="FF0000"/>
                <w:kern w:val="2"/>
                <w:szCs w:val="24"/>
              </w:rPr>
            </w:pPr>
            <w:r>
              <w:rPr>
                <w:color w:val="FF0000"/>
                <w:kern w:val="2"/>
                <w:szCs w:val="24"/>
              </w:rPr>
              <w:t>arba</w:t>
            </w:r>
          </w:p>
          <w:p w:rsidR="0021601E" w:rsidRDefault="0021601E" w:rsidP="0021601E">
            <w:pPr>
              <w:rPr>
                <w:kern w:val="2"/>
                <w:szCs w:val="24"/>
              </w:rPr>
            </w:pPr>
          </w:p>
          <w:p w:rsidR="0021601E" w:rsidRDefault="0021601E" w:rsidP="0029405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8. PRIEVOLIŲ PAGAL SUTARTĮ ĮVYKDYMO UŽTIKRINIMAS</w:t>
            </w:r>
          </w:p>
        </w:tc>
      </w:tr>
      <w:tr w:rsidR="0021601E" w:rsidTr="00435364">
        <w:trPr>
          <w:trHeight w:val="300"/>
        </w:trPr>
        <w:tc>
          <w:tcPr>
            <w:tcW w:w="2704" w:type="dxa"/>
          </w:tcPr>
          <w:p w:rsidR="0021601E" w:rsidRDefault="0021601E" w:rsidP="0021601E">
            <w:pPr>
              <w:rPr>
                <w:b/>
                <w:bCs/>
                <w:kern w:val="2"/>
                <w:szCs w:val="24"/>
              </w:rPr>
            </w:pPr>
            <w:r>
              <w:rPr>
                <w:b/>
                <w:bCs/>
                <w:kern w:val="2"/>
                <w:szCs w:val="24"/>
              </w:rPr>
              <w:t>8.1. Prievolių pagal Sutartį įvykdymo užtikrinimas</w:t>
            </w:r>
          </w:p>
        </w:tc>
        <w:tc>
          <w:tcPr>
            <w:tcW w:w="6831" w:type="dxa"/>
            <w:gridSpan w:val="2"/>
          </w:tcPr>
          <w:p w:rsidR="0021601E" w:rsidRPr="00A94263" w:rsidRDefault="0021601E" w:rsidP="00294058">
            <w:pPr>
              <w:jc w:val="both"/>
              <w:rPr>
                <w:kern w:val="2"/>
                <w:szCs w:val="24"/>
              </w:rPr>
            </w:pPr>
            <w:r>
              <w:rPr>
                <w:kern w:val="2"/>
                <w:szCs w:val="24"/>
              </w:rPr>
              <w:t>Prievolių pagal Sutartį įvykdymas užtikrinamas:</w:t>
            </w:r>
            <w:r w:rsidR="00A94263">
              <w:rPr>
                <w:kern w:val="2"/>
                <w:szCs w:val="24"/>
              </w:rPr>
              <w:t xml:space="preserve"> </w:t>
            </w:r>
            <w:r w:rsidRPr="00A94263">
              <w:rPr>
                <w:kern w:val="2"/>
                <w:szCs w:val="24"/>
              </w:rPr>
              <w:t>Pirmo pareikalavimo banko garantija</w:t>
            </w:r>
            <w:r w:rsidR="00A94263" w:rsidRPr="00A94263">
              <w:rPr>
                <w:kern w:val="2"/>
                <w:szCs w:val="24"/>
              </w:rPr>
              <w:t xml:space="preserve">/ </w:t>
            </w:r>
            <w:r w:rsidRPr="00A94263">
              <w:rPr>
                <w:kern w:val="2"/>
                <w:szCs w:val="24"/>
              </w:rPr>
              <w:t>Draudimo bendrovės laidavimo draudimu</w:t>
            </w:r>
            <w:r w:rsidR="00A94263" w:rsidRPr="00A94263">
              <w:rPr>
                <w:kern w:val="2"/>
                <w:szCs w:val="24"/>
              </w:rPr>
              <w:t xml:space="preserve"> arba Užstatu</w:t>
            </w:r>
            <w:r w:rsidRPr="00A94263">
              <w:rPr>
                <w:kern w:val="2"/>
                <w:szCs w:val="24"/>
              </w:rPr>
              <w:t>;</w:t>
            </w:r>
          </w:p>
          <w:p w:rsidR="0021601E" w:rsidRDefault="0021601E" w:rsidP="0021601E">
            <w:pPr>
              <w:rPr>
                <w:kern w:val="2"/>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 xml:space="preserve">8.2. Sutarties įvykdymo užtikrinimo pateikimas </w:t>
            </w:r>
          </w:p>
        </w:tc>
        <w:tc>
          <w:tcPr>
            <w:tcW w:w="6831" w:type="dxa"/>
            <w:gridSpan w:val="2"/>
          </w:tcPr>
          <w:p w:rsidR="0021601E" w:rsidRDefault="0021601E" w:rsidP="00294058">
            <w:pPr>
              <w:jc w:val="both"/>
              <w:rPr>
                <w:kern w:val="2"/>
                <w:szCs w:val="24"/>
                <w:shd w:val="clear" w:color="auto" w:fill="FFFFFF"/>
              </w:rPr>
            </w:pPr>
            <w:r>
              <w:rPr>
                <w:color w:val="000000"/>
                <w:kern w:val="2"/>
                <w:szCs w:val="24"/>
                <w:shd w:val="clear" w:color="auto" w:fill="FFFFFF"/>
              </w:rPr>
              <w:t xml:space="preserve">Tiekėjas ne vėliau </w:t>
            </w:r>
            <w:r w:rsidRPr="00A94263">
              <w:rPr>
                <w:kern w:val="2"/>
                <w:szCs w:val="24"/>
                <w:shd w:val="clear" w:color="auto" w:fill="FFFFFF"/>
              </w:rPr>
              <w:t xml:space="preserve">kaip per ne trumpesnį kaip 10 (dešimt) darbo dienų) nuo Sutarties užregistravimo Fondo valdyboje dienos turi pateikti Pirkėjui </w:t>
            </w:r>
            <w:r w:rsidRPr="00A94263">
              <w:rPr>
                <w:b/>
                <w:kern w:val="2"/>
                <w:szCs w:val="24"/>
                <w:shd w:val="clear" w:color="auto" w:fill="FFFFFF"/>
              </w:rPr>
              <w:t>2 (du) procentais</w:t>
            </w:r>
            <w:r w:rsidRPr="00A94263">
              <w:rPr>
                <w:kern w:val="2"/>
                <w:szCs w:val="24"/>
              </w:rPr>
              <w:t xml:space="preserve"> </w:t>
            </w:r>
            <w:r w:rsidRPr="00A94263">
              <w:rPr>
                <w:kern w:val="2"/>
                <w:szCs w:val="24"/>
                <w:shd w:val="clear" w:color="auto" w:fill="FFFFFF"/>
              </w:rPr>
              <w:t>nuo Pradinės Sutarties vertės be PVM,</w:t>
            </w:r>
            <w:r w:rsidRPr="00A94263">
              <w:rPr>
                <w:kern w:val="2"/>
                <w:szCs w:val="24"/>
              </w:rPr>
              <w:t xml:space="preserve"> </w:t>
            </w:r>
            <w:r w:rsidRPr="00A94263">
              <w:rPr>
                <w:kern w:val="2"/>
                <w:szCs w:val="24"/>
                <w:shd w:val="clear" w:color="auto" w:fill="FFFFFF"/>
              </w:rPr>
              <w:t xml:space="preserve">nurodytos </w:t>
            </w:r>
            <w:r w:rsidRPr="00A94263">
              <w:rPr>
                <w:kern w:val="2"/>
                <w:szCs w:val="24"/>
              </w:rPr>
              <w:t xml:space="preserve">Specialiųjų sąlygų </w:t>
            </w:r>
            <w:r w:rsidRPr="00A94263">
              <w:rPr>
                <w:kern w:val="2"/>
                <w:szCs w:val="24"/>
                <w:shd w:val="clear" w:color="auto" w:fill="FFFFFF"/>
              </w:rPr>
              <w:t xml:space="preserve">5.2 punkte) pirmo pareikalavimo banko garantiją arba draudimo bendrovės laidavimo draudimo raštą, atitinkančius Bendrųjų sąlygų 10 skyriaus reikalavimus. </w:t>
            </w:r>
          </w:p>
          <w:p w:rsidR="00A94263" w:rsidRPr="00A94263" w:rsidRDefault="00A94263" w:rsidP="00294058">
            <w:pPr>
              <w:jc w:val="both"/>
              <w:rPr>
                <w:kern w:val="2"/>
                <w:szCs w:val="24"/>
                <w:shd w:val="clear" w:color="auto" w:fill="FFFFFF"/>
              </w:rPr>
            </w:pPr>
            <w:r>
              <w:rPr>
                <w:kern w:val="2"/>
                <w:szCs w:val="24"/>
                <w:shd w:val="clear" w:color="auto" w:fill="FFFFFF"/>
              </w:rPr>
              <w:t>V</w:t>
            </w:r>
            <w:r w:rsidRPr="00A94263">
              <w:rPr>
                <w:kern w:val="2"/>
                <w:szCs w:val="24"/>
                <w:shd w:val="clear" w:color="auto" w:fill="FFFFFF"/>
              </w:rPr>
              <w:t xml:space="preserve">ietoje sutarties įvykdymo užtikrinimo garantijos Tiekėjas gali Fondo valdybai pateikti Sutarties įvykdymo užtikrinimo piniginį užstatą. Tiekėjas per 5 (penkias) darbo dienas nuo Sutarties </w:t>
            </w:r>
            <w:r w:rsidRPr="00A94263">
              <w:rPr>
                <w:kern w:val="2"/>
                <w:szCs w:val="24"/>
                <w:shd w:val="clear" w:color="auto" w:fill="FFFFFF"/>
              </w:rPr>
              <w:lastRenderedPageBreak/>
              <w:t xml:space="preserve">pasirašymo turi į Fondo valdybos sąskaitą Nr. LT644010042400023864, </w:t>
            </w:r>
            <w:proofErr w:type="spellStart"/>
            <w:r w:rsidRPr="00A94263">
              <w:rPr>
                <w:kern w:val="2"/>
                <w:szCs w:val="24"/>
                <w:shd w:val="clear" w:color="auto" w:fill="FFFFFF"/>
              </w:rPr>
              <w:t>Luminor</w:t>
            </w:r>
            <w:proofErr w:type="spellEnd"/>
            <w:r w:rsidRPr="00A94263">
              <w:rPr>
                <w:kern w:val="2"/>
                <w:szCs w:val="24"/>
                <w:shd w:val="clear" w:color="auto" w:fill="FFFFFF"/>
              </w:rPr>
              <w:t xml:space="preserve"> Bank AB pervesti sumą ne mažesnę nei 2 (du) procentai nuo Pradinės Sutarties vertės be PVM, nurodytos Specialiųjų sąlygų 5.2 punkte) (toliau – užstatas)</w:t>
            </w:r>
            <w:r>
              <w:rPr>
                <w:kern w:val="2"/>
                <w:szCs w:val="24"/>
                <w:shd w:val="clear" w:color="auto" w:fill="FFFFFF"/>
              </w:rPr>
              <w:t>.</w:t>
            </w:r>
          </w:p>
        </w:tc>
      </w:tr>
      <w:tr w:rsidR="0021601E" w:rsidTr="00435364">
        <w:trPr>
          <w:trHeight w:val="300"/>
        </w:trPr>
        <w:tc>
          <w:tcPr>
            <w:tcW w:w="9535" w:type="dxa"/>
            <w:gridSpan w:val="3"/>
          </w:tcPr>
          <w:p w:rsidR="0021601E" w:rsidRDefault="0021601E" w:rsidP="0021601E">
            <w:pPr>
              <w:ind w:firstLine="720"/>
              <w:jc w:val="center"/>
              <w:rPr>
                <w:b/>
                <w:bCs/>
                <w:kern w:val="2"/>
                <w:szCs w:val="24"/>
              </w:rPr>
            </w:pPr>
            <w:r>
              <w:rPr>
                <w:b/>
                <w:bCs/>
                <w:kern w:val="2"/>
                <w:szCs w:val="24"/>
              </w:rPr>
              <w:lastRenderedPageBreak/>
              <w:t>9. ŠALIŲ ATSAKOMYBĖ</w:t>
            </w:r>
            <w:r>
              <w:rPr>
                <w:b/>
                <w:bCs/>
                <w:kern w:val="2"/>
                <w:szCs w:val="24"/>
              </w:rPr>
              <w:tab/>
            </w:r>
          </w:p>
        </w:tc>
      </w:tr>
      <w:tr w:rsidR="0021601E" w:rsidTr="00435364">
        <w:trPr>
          <w:trHeight w:val="300"/>
        </w:trPr>
        <w:tc>
          <w:tcPr>
            <w:tcW w:w="2704" w:type="dxa"/>
          </w:tcPr>
          <w:p w:rsidR="0021601E" w:rsidRDefault="0021601E" w:rsidP="0021601E">
            <w:pPr>
              <w:rPr>
                <w:b/>
                <w:bCs/>
                <w:kern w:val="2"/>
                <w:szCs w:val="24"/>
              </w:rPr>
            </w:pPr>
            <w:r>
              <w:rPr>
                <w:b/>
                <w:bCs/>
                <w:kern w:val="2"/>
                <w:szCs w:val="24"/>
              </w:rPr>
              <w:t>9.1. Pirkėjui taikomos netesybos už mokėjimų pagal Sutartį vėlavimą</w:t>
            </w:r>
          </w:p>
        </w:tc>
        <w:tc>
          <w:tcPr>
            <w:tcW w:w="6831" w:type="dxa"/>
            <w:gridSpan w:val="2"/>
          </w:tcPr>
          <w:p w:rsidR="0021601E" w:rsidRDefault="00A94263" w:rsidP="00294058">
            <w:pPr>
              <w:spacing w:line="259" w:lineRule="auto"/>
              <w:jc w:val="both"/>
              <w:rPr>
                <w:color w:val="000000"/>
                <w:kern w:val="2"/>
                <w:szCs w:val="24"/>
              </w:rPr>
            </w:pPr>
            <w:r>
              <w:rPr>
                <w:color w:val="000000"/>
                <w:kern w:val="2"/>
                <w:szCs w:val="24"/>
              </w:rPr>
              <w:t>Pirkėjas</w:t>
            </w:r>
            <w:r w:rsidRPr="00A94263">
              <w:rPr>
                <w:color w:val="000000"/>
                <w:kern w:val="2"/>
                <w:szCs w:val="24"/>
              </w:rPr>
              <w:t>, laiku nesumokėj</w:t>
            </w:r>
            <w:r>
              <w:rPr>
                <w:color w:val="000000"/>
                <w:kern w:val="2"/>
                <w:szCs w:val="24"/>
              </w:rPr>
              <w:t>ęs</w:t>
            </w:r>
            <w:r w:rsidRPr="00A94263">
              <w:rPr>
                <w:color w:val="000000"/>
                <w:kern w:val="2"/>
                <w:szCs w:val="24"/>
              </w:rPr>
              <w:t xml:space="preserve"> už suteiktas paslaugas, moka Tiekėjui 0,3% (trijų dešimtųjų procento) dydžio delspinigius nuo neįvykdytos prievolės vertės už kiekvieną pavėluotą įvykdyti dieną.</w:t>
            </w:r>
          </w:p>
        </w:tc>
      </w:tr>
      <w:tr w:rsidR="0021601E" w:rsidTr="00435364">
        <w:trPr>
          <w:trHeight w:val="300"/>
        </w:trPr>
        <w:tc>
          <w:tcPr>
            <w:tcW w:w="2704" w:type="dxa"/>
          </w:tcPr>
          <w:p w:rsidR="0021601E" w:rsidRDefault="0021601E" w:rsidP="0021601E">
            <w:pPr>
              <w:rPr>
                <w:b/>
                <w:bCs/>
                <w:kern w:val="2"/>
                <w:szCs w:val="24"/>
              </w:rPr>
            </w:pPr>
            <w:r>
              <w:rPr>
                <w:b/>
                <w:bCs/>
                <w:kern w:val="2"/>
                <w:szCs w:val="24"/>
              </w:rPr>
              <w:t>9.2. Tiekėjui taikomos netesybos</w:t>
            </w:r>
          </w:p>
        </w:tc>
        <w:tc>
          <w:tcPr>
            <w:tcW w:w="6831" w:type="dxa"/>
            <w:gridSpan w:val="2"/>
          </w:tcPr>
          <w:p w:rsidR="00A94263" w:rsidRDefault="00A94263" w:rsidP="00294058">
            <w:pPr>
              <w:jc w:val="both"/>
              <w:rPr>
                <w:color w:val="000000"/>
                <w:kern w:val="2"/>
                <w:szCs w:val="24"/>
              </w:rPr>
            </w:pPr>
            <w:r w:rsidRPr="00A94263">
              <w:rPr>
                <w:color w:val="000000"/>
                <w:kern w:val="2"/>
                <w:szCs w:val="24"/>
              </w:rPr>
              <w:t xml:space="preserve">Tiekėjui nesilaikant prekių pristatymo ir įdiegimo terminų, </w:t>
            </w:r>
            <w:r>
              <w:rPr>
                <w:color w:val="000000"/>
                <w:kern w:val="2"/>
                <w:szCs w:val="24"/>
              </w:rPr>
              <w:t>Pirkėjas</w:t>
            </w:r>
            <w:r w:rsidRPr="00A94263">
              <w:rPr>
                <w:color w:val="000000"/>
                <w:kern w:val="2"/>
                <w:szCs w:val="24"/>
              </w:rPr>
              <w:t xml:space="preserve"> gali pareikalauti iš Tiekėjo sumokėti 500 Eur (penki šimtai eurų) dydžio baudą už kiekvieną pavėluotą dieną.</w:t>
            </w:r>
          </w:p>
          <w:p w:rsidR="0021601E" w:rsidRDefault="0021601E" w:rsidP="00294058">
            <w:pPr>
              <w:jc w:val="both"/>
              <w:rPr>
                <w:b/>
                <w:bCs/>
                <w:kern w:val="2"/>
                <w:szCs w:val="24"/>
              </w:rPr>
            </w:pPr>
            <w:r>
              <w:rPr>
                <w:color w:val="000000"/>
                <w:kern w:val="2"/>
                <w:szCs w:val="24"/>
              </w:rPr>
              <w:t xml:space="preserve">Tiekėjas privalo sumokėti Pirkėjui netesybas per </w:t>
            </w:r>
            <w:r w:rsidR="00A94263" w:rsidRPr="00A94263">
              <w:rPr>
                <w:kern w:val="2"/>
                <w:szCs w:val="24"/>
              </w:rPr>
              <w:t xml:space="preserve">10 </w:t>
            </w:r>
            <w:r w:rsidRPr="00A94263">
              <w:rPr>
                <w:kern w:val="2"/>
                <w:szCs w:val="24"/>
              </w:rPr>
              <w:t>(</w:t>
            </w:r>
            <w:r w:rsidR="00A94263" w:rsidRPr="00A94263">
              <w:rPr>
                <w:kern w:val="2"/>
                <w:szCs w:val="24"/>
              </w:rPr>
              <w:t>dešimt</w:t>
            </w:r>
            <w:r w:rsidRPr="00A94263">
              <w:rPr>
                <w:kern w:val="2"/>
                <w:szCs w:val="24"/>
              </w:rPr>
              <w:t xml:space="preserve">) </w:t>
            </w:r>
            <w:r w:rsidR="00A94263" w:rsidRPr="00A94263">
              <w:rPr>
                <w:kern w:val="2"/>
                <w:szCs w:val="24"/>
              </w:rPr>
              <w:t xml:space="preserve">darbo </w:t>
            </w:r>
            <w:r>
              <w:rPr>
                <w:color w:val="000000"/>
                <w:kern w:val="2"/>
                <w:szCs w:val="24"/>
              </w:rPr>
              <w:t xml:space="preserve">dienų nuo Pirkėjo pareikalavimo. </w:t>
            </w:r>
          </w:p>
        </w:tc>
      </w:tr>
      <w:tr w:rsidR="0021601E" w:rsidTr="00435364">
        <w:trPr>
          <w:trHeight w:val="300"/>
        </w:trPr>
        <w:tc>
          <w:tcPr>
            <w:tcW w:w="2704" w:type="dxa"/>
          </w:tcPr>
          <w:p w:rsidR="0021601E" w:rsidRDefault="0021601E" w:rsidP="0021601E">
            <w:pPr>
              <w:rPr>
                <w:b/>
                <w:bCs/>
                <w:kern w:val="2"/>
                <w:szCs w:val="24"/>
              </w:rPr>
            </w:pPr>
            <w:r>
              <w:rPr>
                <w:b/>
                <w:bCs/>
                <w:kern w:val="2"/>
                <w:szCs w:val="24"/>
              </w:rPr>
              <w:t>9.3. Tiekėjui / Pirkėjui taikoma bauda nutraukus Sutartį dėl esminio Sutarties pažeidimo</w:t>
            </w:r>
          </w:p>
        </w:tc>
        <w:tc>
          <w:tcPr>
            <w:tcW w:w="6831" w:type="dxa"/>
            <w:gridSpan w:val="2"/>
          </w:tcPr>
          <w:p w:rsidR="0021601E" w:rsidRDefault="00DA0866" w:rsidP="00294058">
            <w:pPr>
              <w:jc w:val="both"/>
              <w:rPr>
                <w:kern w:val="2"/>
                <w:szCs w:val="24"/>
              </w:rPr>
            </w:pPr>
            <w:r w:rsidRPr="00DA0866">
              <w:rPr>
                <w:kern w:val="2"/>
                <w:szCs w:val="24"/>
              </w:rPr>
              <w:t>Nutraukus Sutartį dėl esminio Sutarties pažeidimo, mokama 10.000,00 Eur (dešimt tūkstančių eurų) dydžio bauda.</w:t>
            </w:r>
          </w:p>
        </w:tc>
      </w:tr>
      <w:tr w:rsidR="0021601E" w:rsidTr="00435364">
        <w:trPr>
          <w:trHeight w:val="300"/>
        </w:trPr>
        <w:tc>
          <w:tcPr>
            <w:tcW w:w="2704" w:type="dxa"/>
          </w:tcPr>
          <w:p w:rsidR="0021601E" w:rsidRDefault="0021601E" w:rsidP="0021601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21601E" w:rsidRDefault="00DA0866" w:rsidP="00294058">
            <w:pPr>
              <w:jc w:val="both"/>
              <w:rPr>
                <w:color w:val="FF0000"/>
                <w:kern w:val="2"/>
                <w:szCs w:val="24"/>
              </w:rPr>
            </w:pPr>
            <w:r>
              <w:rPr>
                <w:color w:val="000000"/>
                <w:kern w:val="2"/>
                <w:szCs w:val="24"/>
              </w:rPr>
              <w:t xml:space="preserve">Bauda - 500 (penki šimtai eurų) </w:t>
            </w:r>
            <w:r w:rsidR="00F17541">
              <w:rPr>
                <w:color w:val="000000"/>
                <w:kern w:val="2"/>
                <w:szCs w:val="24"/>
              </w:rPr>
              <w:t>u</w:t>
            </w:r>
            <w:r>
              <w:rPr>
                <w:color w:val="000000"/>
                <w:kern w:val="2"/>
                <w:szCs w:val="24"/>
              </w:rPr>
              <w:t xml:space="preserve">ž kiekvieną pažeidimo atvejį. </w:t>
            </w:r>
          </w:p>
          <w:p w:rsidR="00DA0866" w:rsidRDefault="00DA0866" w:rsidP="00294058">
            <w:pPr>
              <w:jc w:val="both"/>
              <w:rPr>
                <w:color w:val="000000"/>
                <w:kern w:val="2"/>
                <w:szCs w:val="24"/>
              </w:rPr>
            </w:pPr>
          </w:p>
          <w:p w:rsidR="0021601E" w:rsidRDefault="00DA0866" w:rsidP="00294058">
            <w:pPr>
              <w:jc w:val="both"/>
              <w:rPr>
                <w:kern w:val="2"/>
                <w:szCs w:val="24"/>
              </w:rPr>
            </w:pPr>
            <w:r>
              <w:rPr>
                <w:color w:val="000000"/>
                <w:kern w:val="2"/>
                <w:szCs w:val="24"/>
              </w:rPr>
              <w:t xml:space="preserve">Tiekėjas privalo sumokėti Pirkėjui netesybas per </w:t>
            </w:r>
            <w:r w:rsidRPr="00A94263">
              <w:rPr>
                <w:kern w:val="2"/>
                <w:szCs w:val="24"/>
              </w:rPr>
              <w:t xml:space="preserve">10 (dešimt) darbo </w:t>
            </w:r>
            <w:r>
              <w:rPr>
                <w:color w:val="000000"/>
                <w:kern w:val="2"/>
                <w:szCs w:val="24"/>
              </w:rPr>
              <w:t>dienų nuo Pirkėjo pareikalavimo.</w:t>
            </w:r>
          </w:p>
        </w:tc>
      </w:tr>
      <w:tr w:rsidR="0021601E" w:rsidTr="00435364">
        <w:trPr>
          <w:trHeight w:val="300"/>
        </w:trPr>
        <w:tc>
          <w:tcPr>
            <w:tcW w:w="2704" w:type="dxa"/>
          </w:tcPr>
          <w:p w:rsidR="0021601E" w:rsidRDefault="0021601E" w:rsidP="0021601E">
            <w:pPr>
              <w:rPr>
                <w:b/>
                <w:bCs/>
                <w:kern w:val="2"/>
                <w:szCs w:val="24"/>
              </w:rPr>
            </w:pPr>
            <w:r>
              <w:rPr>
                <w:b/>
                <w:bCs/>
                <w:kern w:val="2"/>
                <w:szCs w:val="24"/>
              </w:rPr>
              <w:t>9.5. Tiekėjui taikomos baudos dėl aplinkosauginių ir (arba) socialinių kriterijų nesilaikymo</w:t>
            </w:r>
          </w:p>
        </w:tc>
        <w:tc>
          <w:tcPr>
            <w:tcW w:w="6831" w:type="dxa"/>
            <w:gridSpan w:val="2"/>
          </w:tcPr>
          <w:p w:rsidR="0021601E" w:rsidRDefault="0021601E" w:rsidP="0021601E">
            <w:pPr>
              <w:rPr>
                <w:color w:val="000000"/>
                <w:kern w:val="2"/>
                <w:szCs w:val="24"/>
              </w:rPr>
            </w:pPr>
            <w:r>
              <w:rPr>
                <w:color w:val="000000"/>
                <w:kern w:val="2"/>
                <w:szCs w:val="24"/>
              </w:rPr>
              <w:t>Netaikoma</w:t>
            </w:r>
          </w:p>
          <w:p w:rsidR="0021601E" w:rsidRDefault="0021601E" w:rsidP="0021601E">
            <w:pPr>
              <w:rPr>
                <w:color w:val="4472C4"/>
                <w:kern w:val="2"/>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9.6. Tiekėjui / Pirkėjui taikoma bauda dėl konfidencialumo reikalavimų nesilaikymo</w:t>
            </w:r>
          </w:p>
        </w:tc>
        <w:tc>
          <w:tcPr>
            <w:tcW w:w="6831" w:type="dxa"/>
            <w:gridSpan w:val="2"/>
          </w:tcPr>
          <w:p w:rsidR="0021601E" w:rsidRDefault="0021601E" w:rsidP="0021601E">
            <w:pPr>
              <w:rPr>
                <w:kern w:val="2"/>
                <w:szCs w:val="24"/>
              </w:rPr>
            </w:pPr>
            <w:r>
              <w:rPr>
                <w:kern w:val="2"/>
                <w:szCs w:val="24"/>
              </w:rPr>
              <w:t>Netaikoma</w:t>
            </w:r>
          </w:p>
          <w:p w:rsidR="0021601E" w:rsidRDefault="0021601E" w:rsidP="0021601E">
            <w:pPr>
              <w:rPr>
                <w:color w:val="4472C4"/>
                <w:kern w:val="2"/>
                <w:szCs w:val="24"/>
              </w:rPr>
            </w:pPr>
          </w:p>
        </w:tc>
      </w:tr>
      <w:tr w:rsidR="0021601E" w:rsidTr="00435364">
        <w:trPr>
          <w:trHeight w:val="300"/>
        </w:trPr>
        <w:tc>
          <w:tcPr>
            <w:tcW w:w="2704" w:type="dxa"/>
          </w:tcPr>
          <w:p w:rsidR="0021601E" w:rsidRDefault="0021601E" w:rsidP="0021601E">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rsidR="00DA0866" w:rsidRDefault="00DA0866" w:rsidP="00DA0866">
            <w:pPr>
              <w:rPr>
                <w:kern w:val="2"/>
                <w:szCs w:val="24"/>
              </w:rPr>
            </w:pPr>
            <w:r>
              <w:rPr>
                <w:kern w:val="2"/>
                <w:szCs w:val="24"/>
              </w:rPr>
              <w:t>Netaikoma</w:t>
            </w:r>
          </w:p>
          <w:p w:rsidR="0021601E" w:rsidRDefault="0021601E" w:rsidP="0021601E">
            <w:pPr>
              <w:rPr>
                <w:color w:val="4472C4"/>
                <w:kern w:val="2"/>
                <w:szCs w:val="24"/>
              </w:rPr>
            </w:pPr>
          </w:p>
        </w:tc>
      </w:tr>
      <w:tr w:rsidR="0021601E" w:rsidTr="00435364">
        <w:trPr>
          <w:trHeight w:val="300"/>
        </w:trPr>
        <w:tc>
          <w:tcPr>
            <w:tcW w:w="2704" w:type="dxa"/>
          </w:tcPr>
          <w:p w:rsidR="0021601E" w:rsidRDefault="0021601E" w:rsidP="0021601E">
            <w:pPr>
              <w:rPr>
                <w:b/>
                <w:bCs/>
                <w:kern w:val="2"/>
                <w:szCs w:val="24"/>
                <w:lang w:val="en-US"/>
              </w:rPr>
            </w:pPr>
            <w:r>
              <w:rPr>
                <w:b/>
                <w:bCs/>
                <w:kern w:val="2"/>
                <w:szCs w:val="24"/>
                <w:lang w:val="en-US"/>
              </w:rPr>
              <w:lastRenderedPageBreak/>
              <w:t xml:space="preserve">9.8. </w:t>
            </w:r>
            <w:r>
              <w:rPr>
                <w:b/>
                <w:bCs/>
                <w:kern w:val="2"/>
                <w:szCs w:val="24"/>
              </w:rPr>
              <w:t>Tiekėjui taikomos netesybos dėl Sutarties įvykdymo užtikrinimo nepratęsimo</w:t>
            </w:r>
          </w:p>
        </w:tc>
        <w:tc>
          <w:tcPr>
            <w:tcW w:w="6831" w:type="dxa"/>
            <w:gridSpan w:val="2"/>
          </w:tcPr>
          <w:p w:rsidR="0021601E" w:rsidRDefault="0021601E" w:rsidP="0021601E">
            <w:pPr>
              <w:rPr>
                <w:kern w:val="2"/>
                <w:szCs w:val="24"/>
              </w:rPr>
            </w:pPr>
            <w:r>
              <w:rPr>
                <w:kern w:val="2"/>
                <w:szCs w:val="24"/>
              </w:rPr>
              <w:t>Netaikoma</w:t>
            </w:r>
          </w:p>
          <w:p w:rsidR="0021601E" w:rsidRDefault="0021601E" w:rsidP="0021601E">
            <w:pPr>
              <w:rPr>
                <w:color w:val="4472C4"/>
                <w:kern w:val="2"/>
                <w:szCs w:val="24"/>
              </w:rPr>
            </w:pPr>
          </w:p>
        </w:tc>
      </w:tr>
      <w:tr w:rsidR="0021601E" w:rsidTr="00435364">
        <w:trPr>
          <w:trHeight w:val="300"/>
        </w:trPr>
        <w:tc>
          <w:tcPr>
            <w:tcW w:w="2704" w:type="dxa"/>
          </w:tcPr>
          <w:p w:rsidR="0021601E" w:rsidRDefault="0021601E" w:rsidP="0021601E">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rsidR="00DA0866" w:rsidRDefault="00DA0866" w:rsidP="00DA0866">
            <w:pPr>
              <w:rPr>
                <w:kern w:val="2"/>
                <w:szCs w:val="24"/>
              </w:rPr>
            </w:pPr>
            <w:r>
              <w:rPr>
                <w:kern w:val="2"/>
                <w:szCs w:val="24"/>
              </w:rPr>
              <w:t>Netaikoma</w:t>
            </w:r>
          </w:p>
          <w:p w:rsidR="0021601E" w:rsidRDefault="0021601E" w:rsidP="0021601E">
            <w:pPr>
              <w:rPr>
                <w:color w:val="4472C4"/>
                <w:kern w:val="2"/>
                <w:szCs w:val="24"/>
              </w:rPr>
            </w:pP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10. SUTARTIES GALIOJIMAS IR KEITIMAS</w:t>
            </w:r>
          </w:p>
        </w:tc>
      </w:tr>
      <w:tr w:rsidR="0021601E" w:rsidTr="00435364">
        <w:trPr>
          <w:trHeight w:val="300"/>
        </w:trPr>
        <w:tc>
          <w:tcPr>
            <w:tcW w:w="2704" w:type="dxa"/>
          </w:tcPr>
          <w:p w:rsidR="0021601E" w:rsidRDefault="0021601E" w:rsidP="0021601E">
            <w:pPr>
              <w:rPr>
                <w:b/>
                <w:bCs/>
                <w:kern w:val="2"/>
                <w:szCs w:val="24"/>
              </w:rPr>
            </w:pPr>
            <w:r>
              <w:rPr>
                <w:b/>
                <w:bCs/>
                <w:kern w:val="2"/>
                <w:szCs w:val="24"/>
              </w:rPr>
              <w:t>10.1. Sutarties sudarymas ir įsigaliojimas</w:t>
            </w:r>
          </w:p>
        </w:tc>
        <w:tc>
          <w:tcPr>
            <w:tcW w:w="6831" w:type="dxa"/>
            <w:gridSpan w:val="2"/>
          </w:tcPr>
          <w:p w:rsidR="0021601E" w:rsidRPr="00DA0866" w:rsidRDefault="00DA0866" w:rsidP="00E170B9">
            <w:pPr>
              <w:jc w:val="both"/>
              <w:rPr>
                <w:kern w:val="2"/>
                <w:szCs w:val="24"/>
              </w:rPr>
            </w:pPr>
            <w:r w:rsidRPr="00DA0866">
              <w:rPr>
                <w:kern w:val="2"/>
                <w:szCs w:val="24"/>
              </w:rPr>
              <w:t>Sutartis įsigalioja nuo užregistravimo Fondo valdyboje dienos ir galioja 12 (dvylika) mėnesių.</w:t>
            </w:r>
          </w:p>
          <w:p w:rsidR="00DA0866" w:rsidRDefault="00DA0866" w:rsidP="00E170B9">
            <w:pPr>
              <w:jc w:val="both"/>
              <w:rPr>
                <w:color w:val="4472C4"/>
                <w:kern w:val="2"/>
                <w:szCs w:val="24"/>
              </w:rPr>
            </w:pPr>
            <w:r w:rsidRPr="00DA0866">
              <w:rPr>
                <w:kern w:val="2"/>
                <w:szCs w:val="24"/>
              </w:rPr>
              <w:t>Tiekėjui nepateikus sutarties užtikrinimo garantijos nustatytu laiku ir tvarka, bus laikoma, kad Tiekėjas atsisakė sudaryti sutartį, vadovaujantis Lietuvos Respublikos viešųjų pirkimų įstatymo 86 straipsnio 2 dalimi.</w:t>
            </w:r>
          </w:p>
        </w:tc>
      </w:tr>
      <w:tr w:rsidR="0021601E" w:rsidTr="00435364">
        <w:trPr>
          <w:trHeight w:val="300"/>
        </w:trPr>
        <w:tc>
          <w:tcPr>
            <w:tcW w:w="2704" w:type="dxa"/>
          </w:tcPr>
          <w:p w:rsidR="0021601E" w:rsidRDefault="0021601E" w:rsidP="0021601E">
            <w:pPr>
              <w:rPr>
                <w:b/>
                <w:bCs/>
                <w:kern w:val="2"/>
                <w:szCs w:val="24"/>
              </w:rPr>
            </w:pPr>
            <w:r>
              <w:rPr>
                <w:b/>
                <w:bCs/>
                <w:kern w:val="2"/>
                <w:szCs w:val="24"/>
              </w:rPr>
              <w:t>10.2. Sutarties galiojimo termino pratęsimas</w:t>
            </w:r>
          </w:p>
        </w:tc>
        <w:tc>
          <w:tcPr>
            <w:tcW w:w="6831" w:type="dxa"/>
            <w:gridSpan w:val="2"/>
          </w:tcPr>
          <w:p w:rsidR="0021601E" w:rsidRDefault="0021601E" w:rsidP="0021601E">
            <w:pPr>
              <w:rPr>
                <w:kern w:val="2"/>
                <w:szCs w:val="24"/>
              </w:rPr>
            </w:pPr>
            <w:r>
              <w:rPr>
                <w:kern w:val="2"/>
                <w:szCs w:val="24"/>
              </w:rPr>
              <w:t>Netaikoma</w:t>
            </w:r>
          </w:p>
          <w:p w:rsidR="0021601E" w:rsidRDefault="0021601E" w:rsidP="0021601E">
            <w:pPr>
              <w:rPr>
                <w:kern w:val="2"/>
                <w:szCs w:val="24"/>
              </w:rPr>
            </w:pP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11. SUTARTIES NUTRAUKIMAS</w:t>
            </w:r>
          </w:p>
        </w:tc>
      </w:tr>
      <w:tr w:rsidR="0021601E" w:rsidTr="00415959">
        <w:trPr>
          <w:trHeight w:val="300"/>
        </w:trPr>
        <w:tc>
          <w:tcPr>
            <w:tcW w:w="2704" w:type="dxa"/>
          </w:tcPr>
          <w:p w:rsidR="0021601E" w:rsidRDefault="0021601E" w:rsidP="0021601E">
            <w:pPr>
              <w:rPr>
                <w:b/>
                <w:bCs/>
                <w:kern w:val="2"/>
                <w:szCs w:val="24"/>
              </w:rPr>
            </w:pPr>
            <w:r>
              <w:rPr>
                <w:b/>
                <w:bCs/>
                <w:kern w:val="2"/>
                <w:szCs w:val="24"/>
              </w:rPr>
              <w:t>11.1. Sutarties nutraukimo pagrindai</w:t>
            </w:r>
          </w:p>
        </w:tc>
        <w:tc>
          <w:tcPr>
            <w:tcW w:w="6831" w:type="dxa"/>
            <w:gridSpan w:val="2"/>
          </w:tcPr>
          <w:p w:rsidR="00DA0866" w:rsidRPr="00DA0866" w:rsidRDefault="00DA0866" w:rsidP="00415959">
            <w:pPr>
              <w:jc w:val="both"/>
              <w:rPr>
                <w:kern w:val="2"/>
                <w:szCs w:val="24"/>
              </w:rPr>
            </w:pPr>
            <w:r w:rsidRPr="00DA0866">
              <w:rPr>
                <w:kern w:val="2"/>
                <w:szCs w:val="24"/>
              </w:rPr>
              <w:t>11.1. Fondo valdyba turi teisę, įspėjusi Tiekėją raštu prieš 15 (penkiolika) kalendorinių dienų, vienašališkai nutraukti sutartį, jeigu:</w:t>
            </w:r>
          </w:p>
          <w:p w:rsidR="00DA0866" w:rsidRPr="00DA0866" w:rsidRDefault="00DA0866" w:rsidP="00415959">
            <w:pPr>
              <w:jc w:val="both"/>
              <w:rPr>
                <w:kern w:val="2"/>
                <w:szCs w:val="24"/>
              </w:rPr>
            </w:pPr>
            <w:r w:rsidRPr="00DA0866">
              <w:rPr>
                <w:kern w:val="2"/>
                <w:szCs w:val="24"/>
              </w:rPr>
              <w:t>11.1.1.</w:t>
            </w:r>
            <w:r w:rsidRPr="00DA0866">
              <w:rPr>
                <w:kern w:val="2"/>
                <w:szCs w:val="24"/>
              </w:rPr>
              <w:tab/>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DA0866" w:rsidRPr="00DA0866" w:rsidRDefault="00DA0866" w:rsidP="00415959">
            <w:pPr>
              <w:jc w:val="both"/>
              <w:rPr>
                <w:kern w:val="2"/>
                <w:szCs w:val="24"/>
              </w:rPr>
            </w:pPr>
            <w:r w:rsidRPr="00DA0866">
              <w:rPr>
                <w:kern w:val="2"/>
                <w:szCs w:val="24"/>
              </w:rPr>
              <w:t>11.1.2.</w:t>
            </w:r>
            <w:r w:rsidRPr="00DA0866">
              <w:rPr>
                <w:kern w:val="2"/>
                <w:szCs w:val="24"/>
              </w:rPr>
              <w:tab/>
              <w:t>Tiekėjas nevykdo, neįvykdo ar netinkamai įvykdo sutartinius įsipareigojimus ir tai yra esminis sutarties pažeidimas;</w:t>
            </w:r>
          </w:p>
          <w:p w:rsidR="00DA0866" w:rsidRPr="00DA0866" w:rsidRDefault="00DA0866" w:rsidP="00415959">
            <w:pPr>
              <w:jc w:val="both"/>
              <w:rPr>
                <w:kern w:val="2"/>
                <w:szCs w:val="24"/>
              </w:rPr>
            </w:pPr>
            <w:r w:rsidRPr="00DA0866">
              <w:rPr>
                <w:kern w:val="2"/>
                <w:szCs w:val="24"/>
              </w:rPr>
              <w:t>11.1.3.</w:t>
            </w:r>
            <w:r w:rsidRPr="00DA0866">
              <w:rPr>
                <w:kern w:val="2"/>
                <w:szCs w:val="24"/>
              </w:rPr>
              <w:tab/>
              <w:t>sutartis buvo pakeista pažeidžiant Viešųjų pirkimų įstatymo 89 straipsnį;</w:t>
            </w:r>
          </w:p>
          <w:p w:rsidR="00DA0866" w:rsidRPr="00DA0866" w:rsidRDefault="00DA0866" w:rsidP="00415959">
            <w:pPr>
              <w:jc w:val="both"/>
              <w:rPr>
                <w:kern w:val="2"/>
                <w:szCs w:val="24"/>
              </w:rPr>
            </w:pPr>
            <w:r w:rsidRPr="00DA0866">
              <w:rPr>
                <w:kern w:val="2"/>
                <w:szCs w:val="24"/>
              </w:rPr>
              <w:t>11.1.4.</w:t>
            </w:r>
            <w:r w:rsidRPr="00DA0866">
              <w:rPr>
                <w:kern w:val="2"/>
                <w:szCs w:val="24"/>
              </w:rPr>
              <w:tab/>
              <w:t xml:space="preserve">paaiškėjo, kad Tiekėjas, su kuriuo sudaryta pirkimo sutartis, turėjo būti pašalintas iš pirkimo procedūros pagal Viešųjų pirkimų įstatymo 46 straipsnio 1 dalį; </w:t>
            </w:r>
          </w:p>
          <w:p w:rsidR="00DA0866" w:rsidRPr="00DA0866" w:rsidRDefault="00DA0866" w:rsidP="00415959">
            <w:pPr>
              <w:jc w:val="both"/>
              <w:rPr>
                <w:kern w:val="2"/>
                <w:szCs w:val="24"/>
              </w:rPr>
            </w:pPr>
            <w:r w:rsidRPr="00DA0866">
              <w:rPr>
                <w:kern w:val="2"/>
                <w:szCs w:val="24"/>
              </w:rPr>
              <w:t>11.1.5.</w:t>
            </w:r>
            <w:r w:rsidRPr="00DA0866">
              <w:rPr>
                <w:kern w:val="2"/>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DA0866" w:rsidRPr="00DA0866" w:rsidRDefault="00DA0866" w:rsidP="00415959">
            <w:pPr>
              <w:jc w:val="both"/>
              <w:rPr>
                <w:kern w:val="2"/>
                <w:szCs w:val="24"/>
              </w:rPr>
            </w:pPr>
            <w:r w:rsidRPr="00DA0866">
              <w:rPr>
                <w:kern w:val="2"/>
                <w:szCs w:val="24"/>
              </w:rPr>
              <w:t>11.1.6.</w:t>
            </w:r>
            <w:r w:rsidRPr="00DA0866">
              <w:rPr>
                <w:kern w:val="2"/>
                <w:szCs w:val="24"/>
              </w:rPr>
              <w:tab/>
              <w:t>Lietuvos Respublikos Vyriausybė Nacionaliniam saugumui užtikrinti svarbių objektų apsaugos įstatymo nustatyta tvarka priėmus sprendimą, patvirtinantį, kad sutartis neatitinka nacionalinio saugumo interesų.</w:t>
            </w:r>
          </w:p>
          <w:p w:rsidR="00DA0866" w:rsidRPr="00DA0866" w:rsidRDefault="00DA0866" w:rsidP="00415959">
            <w:pPr>
              <w:jc w:val="both"/>
              <w:rPr>
                <w:kern w:val="2"/>
                <w:szCs w:val="24"/>
              </w:rPr>
            </w:pPr>
            <w:r w:rsidRPr="00DA0866">
              <w:rPr>
                <w:kern w:val="2"/>
                <w:szCs w:val="24"/>
              </w:rPr>
              <w:t>11.2.</w:t>
            </w:r>
            <w:r w:rsidRPr="00DA0866">
              <w:rPr>
                <w:kern w:val="2"/>
                <w:szCs w:val="24"/>
              </w:rPr>
              <w:tab/>
              <w:t>Tiekėjas turi teisę vienašališkai nutraukti pirkimo sutartį prieš 15 (penkiolika) kalendorinių dienų raštu pranešęs apie tai Fondo valdybai, jeigu Fondo valdyba nevykdo savo įsipareigojimų arba vykdo juos kitomis sąlygomis.</w:t>
            </w:r>
          </w:p>
          <w:p w:rsidR="00DA0866" w:rsidRPr="00DA0866" w:rsidRDefault="00DA0866" w:rsidP="00415959">
            <w:pPr>
              <w:jc w:val="both"/>
              <w:rPr>
                <w:kern w:val="2"/>
                <w:szCs w:val="24"/>
              </w:rPr>
            </w:pPr>
            <w:r w:rsidRPr="00DA0866">
              <w:rPr>
                <w:kern w:val="2"/>
                <w:szCs w:val="24"/>
              </w:rPr>
              <w:t>11.3.</w:t>
            </w:r>
            <w:r w:rsidRPr="00DA0866">
              <w:rPr>
                <w:kern w:val="2"/>
                <w:szCs w:val="24"/>
              </w:rPr>
              <w:tab/>
              <w:t>Sutartis gali būti nutraukta raštišku šalių susitarimu.</w:t>
            </w:r>
          </w:p>
          <w:p w:rsidR="00DA0866" w:rsidRPr="00DA0866" w:rsidRDefault="00DA0866" w:rsidP="00415959">
            <w:pPr>
              <w:jc w:val="both"/>
              <w:rPr>
                <w:kern w:val="2"/>
                <w:szCs w:val="24"/>
              </w:rPr>
            </w:pPr>
            <w:r w:rsidRPr="00DA0866">
              <w:rPr>
                <w:kern w:val="2"/>
                <w:szCs w:val="24"/>
              </w:rPr>
              <w:lastRenderedPageBreak/>
              <w:t>11.4.</w:t>
            </w:r>
            <w:r w:rsidRPr="00DA0866">
              <w:rPr>
                <w:kern w:val="2"/>
                <w:szCs w:val="24"/>
              </w:rPr>
              <w:tab/>
              <w:t>Fondo valdyba vienašališkai nutraukia sutartį, įspėjusi Tiekėją raštu prieš ne trumpesnį nei 5 (penkių) dienų terminą, jeigu Tiekėjas padaro esminį sutarties pažeidimą</w:t>
            </w:r>
          </w:p>
          <w:p w:rsidR="0021601E" w:rsidRDefault="00DA0866" w:rsidP="00415959">
            <w:pPr>
              <w:jc w:val="both"/>
              <w:rPr>
                <w:color w:val="4472C4"/>
                <w:kern w:val="2"/>
                <w:szCs w:val="24"/>
              </w:rPr>
            </w:pPr>
            <w:r w:rsidRPr="00DA0866">
              <w:rPr>
                <w:kern w:val="2"/>
                <w:szCs w:val="24"/>
              </w:rPr>
              <w:t>11.5.</w:t>
            </w:r>
            <w:r w:rsidRPr="00DA0866">
              <w:rPr>
                <w:kern w:val="2"/>
                <w:szCs w:val="24"/>
              </w:rPr>
              <w:tab/>
              <w:t>Už įsipareigojimų, prisiimtų sutartimi, nevykdymą arba netinkamą vykdymą šalys atsako įstatymų nustatyta tvarka, atsižvelgdamos į sutartyje nustatytus ypatumus.</w:t>
            </w:r>
          </w:p>
        </w:tc>
      </w:tr>
      <w:tr w:rsidR="0021601E" w:rsidTr="00E170B9">
        <w:trPr>
          <w:trHeight w:val="300"/>
        </w:trPr>
        <w:tc>
          <w:tcPr>
            <w:tcW w:w="2704" w:type="dxa"/>
          </w:tcPr>
          <w:p w:rsidR="0021601E" w:rsidRDefault="0021601E" w:rsidP="0021601E">
            <w:pPr>
              <w:rPr>
                <w:b/>
                <w:bCs/>
                <w:kern w:val="2"/>
                <w:szCs w:val="24"/>
              </w:rPr>
            </w:pPr>
            <w:r>
              <w:rPr>
                <w:b/>
                <w:bCs/>
                <w:kern w:val="2"/>
                <w:szCs w:val="24"/>
              </w:rPr>
              <w:lastRenderedPageBreak/>
              <w:t>11.2. Esminiai Sutarties pažeidimai</w:t>
            </w:r>
          </w:p>
          <w:p w:rsidR="0021601E" w:rsidRDefault="0021601E" w:rsidP="0021601E">
            <w:pPr>
              <w:rPr>
                <w:b/>
                <w:bCs/>
                <w:kern w:val="2"/>
                <w:szCs w:val="24"/>
              </w:rPr>
            </w:pPr>
          </w:p>
        </w:tc>
        <w:tc>
          <w:tcPr>
            <w:tcW w:w="6831" w:type="dxa"/>
            <w:gridSpan w:val="2"/>
          </w:tcPr>
          <w:p w:rsidR="0021601E" w:rsidRDefault="00DA0866" w:rsidP="00415959">
            <w:pPr>
              <w:spacing w:line="257" w:lineRule="auto"/>
              <w:jc w:val="both"/>
              <w:rPr>
                <w:rFonts w:eastAsia="Arial"/>
                <w:color w:val="FF0000"/>
                <w:kern w:val="2"/>
                <w:szCs w:val="24"/>
              </w:rPr>
            </w:pPr>
            <w:r w:rsidRPr="00DA0866">
              <w:rPr>
                <w:rFonts w:eastAsia="Arial"/>
                <w:kern w:val="2"/>
                <w:szCs w:val="24"/>
              </w:rPr>
              <w:t xml:space="preserve">Sutarties šalys esminėmis sutarties sąlygomis laiko reikalavimus </w:t>
            </w:r>
            <w:r w:rsidRPr="00D50DEC">
              <w:rPr>
                <w:rFonts w:eastAsia="Arial"/>
                <w:kern w:val="2"/>
                <w:szCs w:val="24"/>
              </w:rPr>
              <w:t xml:space="preserve">prekėms, prekių pristatymo terminus ir prekių kainas ir kvalifikacinius reikalavimus specialistams, nurodytiems </w:t>
            </w:r>
            <w:r w:rsidR="00D50DEC" w:rsidRPr="00D50DEC">
              <w:rPr>
                <w:rFonts w:eastAsia="Arial"/>
                <w:kern w:val="2"/>
                <w:szCs w:val="24"/>
              </w:rPr>
              <w:t xml:space="preserve">Specialiųjų pirkimo sąlygų </w:t>
            </w:r>
            <w:r w:rsidR="00D677FA" w:rsidRPr="00D50DEC">
              <w:rPr>
                <w:rFonts w:eastAsia="Arial"/>
                <w:kern w:val="2"/>
                <w:szCs w:val="24"/>
              </w:rPr>
              <w:t>3 priede</w:t>
            </w:r>
            <w:r w:rsidRPr="00D50DEC">
              <w:rPr>
                <w:rFonts w:eastAsia="Arial"/>
                <w:kern w:val="2"/>
                <w:szCs w:val="24"/>
              </w:rPr>
              <w:t>.</w:t>
            </w:r>
            <w:r>
              <w:rPr>
                <w:rFonts w:eastAsia="Arial"/>
                <w:kern w:val="2"/>
                <w:szCs w:val="24"/>
              </w:rPr>
              <w:t xml:space="preserve"> </w:t>
            </w:r>
          </w:p>
        </w:tc>
      </w:tr>
      <w:tr w:rsidR="0021601E" w:rsidTr="00435364">
        <w:trPr>
          <w:trHeight w:val="300"/>
        </w:trPr>
        <w:tc>
          <w:tcPr>
            <w:tcW w:w="9535" w:type="dxa"/>
            <w:gridSpan w:val="3"/>
          </w:tcPr>
          <w:p w:rsidR="0021601E" w:rsidRDefault="0021601E" w:rsidP="0021601E">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1601E" w:rsidTr="00E170B9">
        <w:trPr>
          <w:trHeight w:val="300"/>
        </w:trPr>
        <w:tc>
          <w:tcPr>
            <w:tcW w:w="2704" w:type="dxa"/>
          </w:tcPr>
          <w:p w:rsidR="0021601E" w:rsidRDefault="0021601E" w:rsidP="0021601E">
            <w:pPr>
              <w:rPr>
                <w:b/>
                <w:bCs/>
                <w:kern w:val="2"/>
                <w:szCs w:val="24"/>
              </w:rPr>
            </w:pPr>
            <w:r>
              <w:rPr>
                <w:b/>
                <w:bCs/>
                <w:kern w:val="2"/>
                <w:szCs w:val="24"/>
              </w:rPr>
              <w:t>12.1. Aplinkosauginių kriterijų nustatymo teisinis pagrindas</w:t>
            </w:r>
          </w:p>
        </w:tc>
        <w:tc>
          <w:tcPr>
            <w:tcW w:w="6831" w:type="dxa"/>
            <w:gridSpan w:val="2"/>
          </w:tcPr>
          <w:p w:rsidR="0021601E" w:rsidRDefault="0021601E" w:rsidP="0041595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w:t>
            </w:r>
            <w:r w:rsidRPr="00521703">
              <w:rPr>
                <w:color w:val="000000"/>
                <w:kern w:val="2"/>
                <w:szCs w:val="24"/>
              </w:rPr>
              <w:t xml:space="preserve">patvirtinto 2011 m. birželio 28 d. įsakymu </w:t>
            </w:r>
            <w:r w:rsidRPr="00521703">
              <w:rPr>
                <w:color w:val="000000"/>
                <w:kern w:val="2"/>
                <w:szCs w:val="24"/>
                <w:lang w:val="en-US"/>
              </w:rPr>
              <w:t>D1-508</w:t>
            </w:r>
            <w:r w:rsidRPr="00521703">
              <w:rPr>
                <w:color w:val="000000"/>
                <w:kern w:val="2"/>
                <w:szCs w:val="24"/>
                <w:shd w:val="clear" w:color="auto" w:fill="FFFFFF"/>
              </w:rPr>
              <w:t xml:space="preserve"> „Dėl Aplinkos apsaugos kriterijų taikymo, vykdant žaliuosius pirkimus, tvarkos aprašo patvirtinimo“ (toliau – Tvarkos aprašas</w:t>
            </w:r>
            <w:r w:rsidR="009F3154">
              <w:rPr>
                <w:color w:val="000000"/>
                <w:kern w:val="2"/>
                <w:szCs w:val="24"/>
                <w:shd w:val="clear" w:color="auto" w:fill="FFFFFF"/>
              </w:rPr>
              <w:t xml:space="preserve">) </w:t>
            </w:r>
            <w:bookmarkStart w:id="0" w:name="_GoBack"/>
            <w:bookmarkEnd w:id="0"/>
            <w:r w:rsidR="00521703" w:rsidRPr="00521703">
              <w:rPr>
                <w:color w:val="000000"/>
                <w:kern w:val="2"/>
                <w:szCs w:val="24"/>
                <w:shd w:val="clear" w:color="auto" w:fill="FFFFFF"/>
              </w:rPr>
              <w:t xml:space="preserve">4.1. arba 4.2. punktu </w:t>
            </w:r>
            <w:r w:rsidR="00D677FA" w:rsidRPr="00521703">
              <w:rPr>
                <w:color w:val="000000"/>
                <w:kern w:val="2"/>
                <w:szCs w:val="24"/>
                <w:shd w:val="clear" w:color="auto" w:fill="FFFFFF"/>
              </w:rPr>
              <w:t>kaip nurodyta Techninėje specifikacijoje.</w:t>
            </w:r>
            <w:r>
              <w:rPr>
                <w:color w:val="000000"/>
                <w:kern w:val="2"/>
                <w:szCs w:val="24"/>
              </w:rPr>
              <w:t> </w:t>
            </w:r>
          </w:p>
        </w:tc>
      </w:tr>
      <w:tr w:rsidR="0021601E" w:rsidTr="00E170B9">
        <w:trPr>
          <w:trHeight w:val="300"/>
        </w:trPr>
        <w:tc>
          <w:tcPr>
            <w:tcW w:w="2704" w:type="dxa"/>
          </w:tcPr>
          <w:p w:rsidR="0021601E" w:rsidRDefault="0021601E" w:rsidP="0021601E">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31" w:type="dxa"/>
            <w:gridSpan w:val="2"/>
          </w:tcPr>
          <w:p w:rsidR="0021601E" w:rsidRPr="00D677FA" w:rsidRDefault="0021601E" w:rsidP="00415959">
            <w:pPr>
              <w:jc w:val="both"/>
              <w:rPr>
                <w:shd w:val="clear" w:color="auto" w:fill="FFFFFF"/>
              </w:rPr>
            </w:pPr>
            <w:r w:rsidRPr="00D677FA">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677FA">
              <w:rPr>
                <w:kern w:val="2"/>
                <w:shd w:val="clear" w:color="auto" w:fill="FFFFFF"/>
              </w:rPr>
              <w:t>perdirbamumą</w:t>
            </w:r>
            <w:proofErr w:type="spellEnd"/>
            <w:r w:rsidRPr="00D677FA">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677FA">
              <w:rPr>
                <w:kern w:val="2"/>
              </w:rPr>
              <w:t>, kuriuos Tiekėjas privalo ištaisyti</w:t>
            </w:r>
            <w:r w:rsidR="00D677FA">
              <w:rPr>
                <w:kern w:val="2"/>
              </w:rPr>
              <w:t xml:space="preserve">  per Pirkėjo nurodytą terminą.</w:t>
            </w:r>
            <w:r>
              <w:rPr>
                <w:kern w:val="2"/>
              </w:rPr>
              <w:t xml:space="preserve"> </w:t>
            </w:r>
          </w:p>
        </w:tc>
      </w:tr>
      <w:tr w:rsidR="0021601E" w:rsidTr="00E170B9">
        <w:trPr>
          <w:trHeight w:val="300"/>
        </w:trPr>
        <w:tc>
          <w:tcPr>
            <w:tcW w:w="2704" w:type="dxa"/>
          </w:tcPr>
          <w:p w:rsidR="0021601E" w:rsidRDefault="0021601E" w:rsidP="0021601E">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31" w:type="dxa"/>
            <w:gridSpan w:val="2"/>
          </w:tcPr>
          <w:p w:rsidR="0021601E" w:rsidRDefault="00D677FA" w:rsidP="0021601E">
            <w:pPr>
              <w:rPr>
                <w:szCs w:val="24"/>
              </w:rPr>
            </w:pPr>
            <w:r>
              <w:rPr>
                <w:color w:val="000000"/>
                <w:kern w:val="2"/>
                <w:szCs w:val="24"/>
                <w:shd w:val="clear" w:color="auto" w:fill="FFFFFF"/>
              </w:rPr>
              <w:t>Netaikoma</w:t>
            </w:r>
          </w:p>
        </w:tc>
      </w:tr>
      <w:tr w:rsidR="0021601E" w:rsidTr="00E170B9">
        <w:trPr>
          <w:trHeight w:val="300"/>
        </w:trPr>
        <w:tc>
          <w:tcPr>
            <w:tcW w:w="2704" w:type="dxa"/>
          </w:tcPr>
          <w:p w:rsidR="0021601E" w:rsidRDefault="0021601E" w:rsidP="0021601E">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31" w:type="dxa"/>
            <w:gridSpan w:val="2"/>
          </w:tcPr>
          <w:p w:rsidR="0021601E" w:rsidRDefault="0021601E" w:rsidP="0021601E">
            <w:pPr>
              <w:rPr>
                <w:kern w:val="2"/>
                <w:szCs w:val="24"/>
              </w:rPr>
            </w:pPr>
            <w:r>
              <w:rPr>
                <w:kern w:val="2"/>
                <w:szCs w:val="24"/>
              </w:rPr>
              <w:t>Netaikoma</w:t>
            </w:r>
          </w:p>
          <w:p w:rsidR="0021601E" w:rsidRDefault="0021601E" w:rsidP="00D677FA">
            <w:pPr>
              <w:rPr>
                <w:kern w:val="2"/>
                <w:szCs w:val="24"/>
              </w:rPr>
            </w:pPr>
          </w:p>
        </w:tc>
      </w:tr>
      <w:tr w:rsidR="0021601E" w:rsidTr="00E170B9">
        <w:trPr>
          <w:trHeight w:val="300"/>
        </w:trPr>
        <w:tc>
          <w:tcPr>
            <w:tcW w:w="2704" w:type="dxa"/>
          </w:tcPr>
          <w:p w:rsidR="0021601E" w:rsidRDefault="0021601E" w:rsidP="0021601E">
            <w:pPr>
              <w:rPr>
                <w:b/>
                <w:bCs/>
                <w:kern w:val="2"/>
                <w:szCs w:val="24"/>
              </w:rPr>
            </w:pPr>
            <w:r>
              <w:rPr>
                <w:b/>
                <w:bCs/>
                <w:kern w:val="2"/>
                <w:szCs w:val="24"/>
              </w:rPr>
              <w:lastRenderedPageBreak/>
              <w:t>12.5. Su perkamomis Prekėmis susiję socialiniai kriterijai</w:t>
            </w:r>
          </w:p>
        </w:tc>
        <w:tc>
          <w:tcPr>
            <w:tcW w:w="6831" w:type="dxa"/>
            <w:gridSpan w:val="2"/>
          </w:tcPr>
          <w:p w:rsidR="0021601E" w:rsidRDefault="0021601E" w:rsidP="0021601E">
            <w:pPr>
              <w:rPr>
                <w:color w:val="000000"/>
                <w:kern w:val="2"/>
                <w:szCs w:val="24"/>
                <w:shd w:val="clear" w:color="auto" w:fill="FFFFFF"/>
              </w:rPr>
            </w:pPr>
            <w:r>
              <w:rPr>
                <w:color w:val="000000"/>
                <w:kern w:val="2"/>
                <w:szCs w:val="24"/>
                <w:shd w:val="clear" w:color="auto" w:fill="FFFFFF"/>
              </w:rPr>
              <w:t>Netaikoma</w:t>
            </w:r>
          </w:p>
          <w:p w:rsidR="0021601E" w:rsidRDefault="0021601E" w:rsidP="0021601E">
            <w:pPr>
              <w:rPr>
                <w:color w:val="0070C0"/>
                <w:kern w:val="2"/>
                <w:szCs w:val="24"/>
              </w:rPr>
            </w:pP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 xml:space="preserve">13. BENDRŲJŲ SĄLYGŲ PAKEITIMAI IR PAPILDYMAI </w:t>
            </w:r>
          </w:p>
          <w:p w:rsidR="0021601E" w:rsidRDefault="0021601E" w:rsidP="0021601E">
            <w:pPr>
              <w:jc w:val="center"/>
              <w:rPr>
                <w:kern w:val="2"/>
                <w:szCs w:val="24"/>
              </w:rPr>
            </w:pPr>
            <w:r>
              <w:rPr>
                <w:kern w:val="2"/>
                <w:szCs w:val="24"/>
              </w:rPr>
              <w:t xml:space="preserve">(jeigu būtina dėl konkretaus Sutarties dalyko specifikos) </w:t>
            </w:r>
          </w:p>
        </w:tc>
      </w:tr>
      <w:tr w:rsidR="0021601E" w:rsidTr="00435364">
        <w:trPr>
          <w:trHeight w:val="300"/>
        </w:trPr>
        <w:tc>
          <w:tcPr>
            <w:tcW w:w="9535" w:type="dxa"/>
            <w:gridSpan w:val="3"/>
          </w:tcPr>
          <w:p w:rsidR="0021601E" w:rsidRDefault="0021601E" w:rsidP="0021601E">
            <w:pPr>
              <w:jc w:val="center"/>
              <w:rPr>
                <w:b/>
                <w:bCs/>
                <w:kern w:val="2"/>
                <w:szCs w:val="24"/>
              </w:rPr>
            </w:pPr>
            <w:r>
              <w:rPr>
                <w:b/>
                <w:bCs/>
                <w:kern w:val="2"/>
                <w:szCs w:val="24"/>
              </w:rPr>
              <w:t>14. SUTARTIES PRIEDAI</w:t>
            </w:r>
          </w:p>
        </w:tc>
      </w:tr>
      <w:tr w:rsidR="0021601E" w:rsidTr="00E170B9">
        <w:trPr>
          <w:trHeight w:val="300"/>
        </w:trPr>
        <w:tc>
          <w:tcPr>
            <w:tcW w:w="2704" w:type="dxa"/>
          </w:tcPr>
          <w:p w:rsidR="0021601E" w:rsidRDefault="0021601E" w:rsidP="0021601E">
            <w:pPr>
              <w:jc w:val="center"/>
              <w:rPr>
                <w:b/>
                <w:bCs/>
                <w:kern w:val="2"/>
                <w:szCs w:val="24"/>
              </w:rPr>
            </w:pPr>
            <w:r>
              <w:rPr>
                <w:b/>
                <w:bCs/>
                <w:kern w:val="2"/>
                <w:szCs w:val="24"/>
              </w:rPr>
              <w:t>14.1. Priedas Nr. 1</w:t>
            </w:r>
          </w:p>
        </w:tc>
        <w:tc>
          <w:tcPr>
            <w:tcW w:w="6831" w:type="dxa"/>
            <w:gridSpan w:val="2"/>
          </w:tcPr>
          <w:p w:rsidR="0021601E" w:rsidRDefault="00D677FA" w:rsidP="0021601E">
            <w:pPr>
              <w:jc w:val="center"/>
              <w:rPr>
                <w:b/>
                <w:bCs/>
                <w:kern w:val="2"/>
                <w:szCs w:val="24"/>
              </w:rPr>
            </w:pPr>
            <w:r>
              <w:rPr>
                <w:b/>
                <w:bCs/>
                <w:kern w:val="2"/>
                <w:szCs w:val="24"/>
              </w:rPr>
              <w:t>Techninė specifikacija</w:t>
            </w:r>
          </w:p>
        </w:tc>
      </w:tr>
      <w:tr w:rsidR="0021601E" w:rsidTr="00E170B9">
        <w:trPr>
          <w:trHeight w:val="300"/>
        </w:trPr>
        <w:tc>
          <w:tcPr>
            <w:tcW w:w="2704" w:type="dxa"/>
          </w:tcPr>
          <w:p w:rsidR="0021601E" w:rsidRDefault="0021601E" w:rsidP="0021601E">
            <w:pPr>
              <w:jc w:val="center"/>
              <w:rPr>
                <w:b/>
                <w:bCs/>
                <w:kern w:val="2"/>
                <w:szCs w:val="24"/>
              </w:rPr>
            </w:pPr>
            <w:r>
              <w:rPr>
                <w:b/>
                <w:bCs/>
                <w:kern w:val="2"/>
                <w:szCs w:val="24"/>
              </w:rPr>
              <w:t>14.2. Priedas Nr. 2</w:t>
            </w:r>
          </w:p>
        </w:tc>
        <w:tc>
          <w:tcPr>
            <w:tcW w:w="6831" w:type="dxa"/>
            <w:gridSpan w:val="2"/>
          </w:tcPr>
          <w:p w:rsidR="0021601E" w:rsidRDefault="00D677FA" w:rsidP="0021601E">
            <w:pPr>
              <w:jc w:val="center"/>
              <w:rPr>
                <w:b/>
                <w:bCs/>
                <w:kern w:val="2"/>
                <w:szCs w:val="24"/>
              </w:rPr>
            </w:pPr>
            <w:r>
              <w:rPr>
                <w:b/>
                <w:bCs/>
                <w:kern w:val="2"/>
                <w:szCs w:val="24"/>
              </w:rPr>
              <w:t>Pasiūlymas</w:t>
            </w:r>
          </w:p>
        </w:tc>
      </w:tr>
      <w:tr w:rsidR="0021601E" w:rsidTr="00E170B9">
        <w:trPr>
          <w:trHeight w:val="300"/>
        </w:trPr>
        <w:tc>
          <w:tcPr>
            <w:tcW w:w="2704" w:type="dxa"/>
          </w:tcPr>
          <w:p w:rsidR="0021601E" w:rsidRDefault="0021601E" w:rsidP="0021601E">
            <w:pPr>
              <w:jc w:val="center"/>
              <w:rPr>
                <w:b/>
                <w:bCs/>
                <w:kern w:val="2"/>
                <w:szCs w:val="24"/>
              </w:rPr>
            </w:pPr>
            <w:r>
              <w:rPr>
                <w:b/>
                <w:bCs/>
                <w:kern w:val="2"/>
                <w:szCs w:val="24"/>
              </w:rPr>
              <w:t>14.3. Priedas Nr. 3</w:t>
            </w:r>
          </w:p>
        </w:tc>
        <w:tc>
          <w:tcPr>
            <w:tcW w:w="6831" w:type="dxa"/>
            <w:gridSpan w:val="2"/>
          </w:tcPr>
          <w:p w:rsidR="0021601E" w:rsidRDefault="00D677FA" w:rsidP="0021601E">
            <w:pPr>
              <w:jc w:val="center"/>
              <w:rPr>
                <w:b/>
                <w:bCs/>
                <w:kern w:val="2"/>
                <w:szCs w:val="24"/>
              </w:rPr>
            </w:pPr>
            <w:r>
              <w:rPr>
                <w:b/>
                <w:bCs/>
                <w:kern w:val="2"/>
                <w:szCs w:val="24"/>
              </w:rPr>
              <w:t>Kvalifikaciniai reikalavimai specialistams</w:t>
            </w:r>
          </w:p>
        </w:tc>
      </w:tr>
      <w:tr w:rsidR="0021601E" w:rsidTr="00E170B9">
        <w:trPr>
          <w:trHeight w:val="300"/>
        </w:trPr>
        <w:tc>
          <w:tcPr>
            <w:tcW w:w="2704" w:type="dxa"/>
          </w:tcPr>
          <w:p w:rsidR="0021601E" w:rsidRDefault="0021601E" w:rsidP="0021601E">
            <w:pPr>
              <w:jc w:val="center"/>
              <w:rPr>
                <w:b/>
                <w:bCs/>
                <w:kern w:val="2"/>
                <w:szCs w:val="24"/>
              </w:rPr>
            </w:pPr>
            <w:r>
              <w:rPr>
                <w:b/>
                <w:bCs/>
                <w:kern w:val="2"/>
                <w:szCs w:val="24"/>
              </w:rPr>
              <w:t>14.4. Priedas Nr. 4</w:t>
            </w:r>
          </w:p>
        </w:tc>
        <w:tc>
          <w:tcPr>
            <w:tcW w:w="6831" w:type="dxa"/>
            <w:gridSpan w:val="2"/>
          </w:tcPr>
          <w:p w:rsidR="0021601E" w:rsidRDefault="00D677FA" w:rsidP="0021601E">
            <w:pPr>
              <w:jc w:val="center"/>
              <w:rPr>
                <w:b/>
                <w:bCs/>
                <w:kern w:val="2"/>
                <w:szCs w:val="24"/>
              </w:rPr>
            </w:pPr>
            <w:r>
              <w:rPr>
                <w:b/>
                <w:bCs/>
                <w:kern w:val="2"/>
                <w:szCs w:val="24"/>
              </w:rPr>
              <w:t>Specialistai</w:t>
            </w:r>
          </w:p>
        </w:tc>
      </w:tr>
      <w:tr w:rsidR="0021601E" w:rsidTr="00E170B9">
        <w:trPr>
          <w:trHeight w:val="300"/>
        </w:trPr>
        <w:tc>
          <w:tcPr>
            <w:tcW w:w="2704" w:type="dxa"/>
          </w:tcPr>
          <w:p w:rsidR="0021601E" w:rsidRDefault="0021601E" w:rsidP="0021601E">
            <w:pPr>
              <w:jc w:val="center"/>
              <w:rPr>
                <w:b/>
                <w:bCs/>
                <w:kern w:val="2"/>
                <w:szCs w:val="24"/>
              </w:rPr>
            </w:pPr>
            <w:r>
              <w:rPr>
                <w:b/>
                <w:bCs/>
                <w:kern w:val="2"/>
                <w:szCs w:val="24"/>
              </w:rPr>
              <w:t>14.5. Priedas Nr. 5</w:t>
            </w:r>
          </w:p>
        </w:tc>
        <w:tc>
          <w:tcPr>
            <w:tcW w:w="6831" w:type="dxa"/>
            <w:gridSpan w:val="2"/>
          </w:tcPr>
          <w:p w:rsidR="0021601E" w:rsidRDefault="0021601E" w:rsidP="0021601E">
            <w:pPr>
              <w:jc w:val="center"/>
              <w:rPr>
                <w:b/>
                <w:bCs/>
                <w:kern w:val="2"/>
                <w:szCs w:val="24"/>
              </w:rPr>
            </w:pPr>
          </w:p>
        </w:tc>
      </w:tr>
      <w:tr w:rsidR="0021601E" w:rsidTr="00435364">
        <w:tc>
          <w:tcPr>
            <w:tcW w:w="9535" w:type="dxa"/>
            <w:gridSpan w:val="3"/>
          </w:tcPr>
          <w:p w:rsidR="0021601E" w:rsidRDefault="0021601E" w:rsidP="0021601E">
            <w:pPr>
              <w:jc w:val="center"/>
              <w:rPr>
                <w:b/>
                <w:bCs/>
                <w:kern w:val="2"/>
                <w:szCs w:val="24"/>
              </w:rPr>
            </w:pPr>
            <w:r>
              <w:rPr>
                <w:b/>
                <w:bCs/>
                <w:kern w:val="2"/>
                <w:szCs w:val="24"/>
              </w:rPr>
              <w:t>15. ŠALIŲ ATSTOVŲ PARAŠAI</w:t>
            </w:r>
          </w:p>
        </w:tc>
      </w:tr>
      <w:tr w:rsidR="0021601E" w:rsidTr="00435364">
        <w:tc>
          <w:tcPr>
            <w:tcW w:w="4788" w:type="dxa"/>
            <w:gridSpan w:val="2"/>
          </w:tcPr>
          <w:p w:rsidR="0021601E" w:rsidRDefault="0021601E" w:rsidP="0021601E">
            <w:pPr>
              <w:jc w:val="center"/>
              <w:rPr>
                <w:b/>
                <w:bCs/>
                <w:kern w:val="2"/>
                <w:szCs w:val="24"/>
              </w:rPr>
            </w:pPr>
            <w:r>
              <w:rPr>
                <w:b/>
                <w:bCs/>
                <w:kern w:val="2"/>
                <w:szCs w:val="24"/>
              </w:rPr>
              <w:t>PIRKĖJAS</w:t>
            </w:r>
          </w:p>
        </w:tc>
        <w:tc>
          <w:tcPr>
            <w:tcW w:w="4747" w:type="dxa"/>
          </w:tcPr>
          <w:p w:rsidR="0021601E" w:rsidRDefault="0021601E" w:rsidP="0021601E">
            <w:pPr>
              <w:jc w:val="center"/>
              <w:rPr>
                <w:b/>
                <w:bCs/>
                <w:kern w:val="2"/>
                <w:szCs w:val="24"/>
              </w:rPr>
            </w:pPr>
            <w:r>
              <w:rPr>
                <w:b/>
                <w:bCs/>
                <w:kern w:val="2"/>
                <w:szCs w:val="24"/>
              </w:rPr>
              <w:t>TIEKĖJAS</w:t>
            </w:r>
          </w:p>
        </w:tc>
      </w:tr>
      <w:tr w:rsidR="0021601E" w:rsidTr="00435364">
        <w:tc>
          <w:tcPr>
            <w:tcW w:w="4788" w:type="dxa"/>
            <w:gridSpan w:val="2"/>
          </w:tcPr>
          <w:p w:rsidR="0021601E" w:rsidRDefault="00D677FA" w:rsidP="0021601E">
            <w:pPr>
              <w:jc w:val="center"/>
              <w:rPr>
                <w:color w:val="4472C4"/>
                <w:kern w:val="2"/>
                <w:szCs w:val="24"/>
              </w:rPr>
            </w:pPr>
            <w:r w:rsidRPr="00D677FA">
              <w:rPr>
                <w:kern w:val="2"/>
                <w:szCs w:val="24"/>
              </w:rPr>
              <w:t>Direktorius Kęstutis Čereška</w:t>
            </w:r>
          </w:p>
        </w:tc>
        <w:tc>
          <w:tcPr>
            <w:tcW w:w="4747" w:type="dxa"/>
          </w:tcPr>
          <w:p w:rsidR="0021601E" w:rsidRDefault="0021601E" w:rsidP="0021601E">
            <w:pPr>
              <w:jc w:val="center"/>
              <w:rPr>
                <w:b/>
                <w:bCs/>
                <w:kern w:val="2"/>
                <w:szCs w:val="24"/>
              </w:rPr>
            </w:pPr>
            <w:r>
              <w:rPr>
                <w:color w:val="4472C4"/>
                <w:kern w:val="2"/>
                <w:szCs w:val="24"/>
              </w:rPr>
              <w:t>(nurodomos atstovo pareigos, vardas, pavardė)</w:t>
            </w:r>
          </w:p>
        </w:tc>
      </w:tr>
    </w:tbl>
    <w:p w:rsidR="0054210D" w:rsidRDefault="0054210D" w:rsidP="0054210D">
      <w:pPr>
        <w:jc w:val="center"/>
        <w:rPr>
          <w:szCs w:val="24"/>
        </w:rPr>
      </w:pPr>
      <w:r>
        <w:rPr>
          <w:color w:val="000000"/>
          <w:szCs w:val="24"/>
        </w:rPr>
        <w:t>_______________</w:t>
      </w:r>
    </w:p>
    <w:p w:rsidR="0054210D" w:rsidRDefault="0054210D" w:rsidP="009632BE">
      <w:pPr>
        <w:jc w:val="both"/>
      </w:pPr>
    </w:p>
    <w:sectPr w:rsidR="0054210D">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E54" w:rsidRDefault="00035E54">
      <w:r>
        <w:separator/>
      </w:r>
    </w:p>
  </w:endnote>
  <w:endnote w:type="continuationSeparator" w:id="0">
    <w:p w:rsidR="00035E54" w:rsidRDefault="0003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E54" w:rsidRDefault="00035E54">
      <w:r>
        <w:separator/>
      </w:r>
    </w:p>
  </w:footnote>
  <w:footnote w:type="continuationSeparator" w:id="0">
    <w:p w:rsidR="00035E54" w:rsidRDefault="00035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E54" w:rsidRDefault="00035E5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050ED"/>
    <w:multiLevelType w:val="hybridMultilevel"/>
    <w:tmpl w:val="535A2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5E54"/>
    <w:rsid w:val="0021601E"/>
    <w:rsid w:val="00294058"/>
    <w:rsid w:val="002B362D"/>
    <w:rsid w:val="003969E1"/>
    <w:rsid w:val="00415959"/>
    <w:rsid w:val="00435364"/>
    <w:rsid w:val="004E444B"/>
    <w:rsid w:val="00521703"/>
    <w:rsid w:val="0054210D"/>
    <w:rsid w:val="007A4E5A"/>
    <w:rsid w:val="009632BE"/>
    <w:rsid w:val="009B60D9"/>
    <w:rsid w:val="009F3154"/>
    <w:rsid w:val="00A12B78"/>
    <w:rsid w:val="00A94263"/>
    <w:rsid w:val="00D50DEC"/>
    <w:rsid w:val="00D677FA"/>
    <w:rsid w:val="00DA0866"/>
    <w:rsid w:val="00E170B9"/>
    <w:rsid w:val="00F17541"/>
    <w:rsid w:val="00F67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C2B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35364"/>
    <w:rPr>
      <w:color w:val="0563C1" w:themeColor="hyperlink"/>
      <w:u w:val="single"/>
    </w:rPr>
  </w:style>
  <w:style w:type="character" w:styleId="Neapdorotaspaminjimas">
    <w:name w:val="Unresolved Mention"/>
    <w:basedOn w:val="Numatytasispastraiposriftas"/>
    <w:uiPriority w:val="99"/>
    <w:semiHidden/>
    <w:unhideWhenUsed/>
    <w:rsid w:val="00435364"/>
    <w:rPr>
      <w:color w:val="605E5C"/>
      <w:shd w:val="clear" w:color="auto" w:fill="E1DFDD"/>
    </w:rPr>
  </w:style>
  <w:style w:type="paragraph" w:styleId="Sraopastraipa">
    <w:name w:val="List Paragraph"/>
    <w:basedOn w:val="prastasis"/>
    <w:rsid w:val="00A942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urimas.budnikas@sodr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6255fc34-32b5-4914-9001-6e016d400544"/>
    <ds:schemaRef ds:uri="1c713a7c-8a7c-4327-be4a-3e364f1677f1"/>
    <ds:schemaRef ds:uri="http://schemas.microsoft.com/office/2006/metadata/properties"/>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35</Pages>
  <Words>62625</Words>
  <Characters>35697</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Agnietė Laukavičienė</cp:lastModifiedBy>
  <cp:revision>10</cp:revision>
  <dcterms:created xsi:type="dcterms:W3CDTF">2025-04-24T10:58:00Z</dcterms:created>
  <dcterms:modified xsi:type="dcterms:W3CDTF">2025-05-02T07:53:00Z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